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C0" w:rsidRPr="00A931D8" w:rsidRDefault="00DB3BC0" w:rsidP="00DB3BC0">
      <w:pPr>
        <w:rPr>
          <w:b/>
          <w:bCs/>
          <w:lang w:val="en-US"/>
        </w:rPr>
      </w:pPr>
      <w:r w:rsidRPr="00622DA6">
        <w:rPr>
          <w:b/>
          <w:b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36CE19" wp14:editId="158D4F01">
            <wp:simplePos x="0" y="0"/>
            <wp:positionH relativeFrom="column">
              <wp:posOffset>5153025</wp:posOffset>
            </wp:positionH>
            <wp:positionV relativeFrom="paragraph">
              <wp:posOffset>-45085</wp:posOffset>
            </wp:positionV>
            <wp:extent cx="438150" cy="626534"/>
            <wp:effectExtent l="19050" t="0" r="0" b="0"/>
            <wp:wrapNone/>
            <wp:docPr id="4" name="Рисунок 2" descr="Описание: Описание: Описание: Описание: D:\diverse\100px-Nisporeni_raj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D:\diverse\100px-Nisporeni_raj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6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91C9C7F" wp14:editId="09ACAAC0">
            <wp:simplePos x="0" y="0"/>
            <wp:positionH relativeFrom="column">
              <wp:posOffset>-80645</wp:posOffset>
            </wp:positionH>
            <wp:positionV relativeFrom="paragraph">
              <wp:posOffset>-7620</wp:posOffset>
            </wp:positionV>
            <wp:extent cx="487045" cy="572770"/>
            <wp:effectExtent l="0" t="0" r="8255" b="0"/>
            <wp:wrapNone/>
            <wp:docPr id="2" name="Imagine 2" descr="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0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BC0" w:rsidRPr="00A13D25" w:rsidRDefault="00DB3BC0" w:rsidP="00DB3BC0">
      <w:pPr>
        <w:tabs>
          <w:tab w:val="center" w:pos="4596"/>
          <w:tab w:val="left" w:pos="8488"/>
        </w:tabs>
        <w:jc w:val="center"/>
        <w:rPr>
          <w:b/>
          <w:bCs/>
          <w:lang w:val="it-IT"/>
        </w:rPr>
      </w:pPr>
      <w:r w:rsidRPr="00A13D25">
        <w:rPr>
          <w:b/>
          <w:bCs/>
          <w:lang w:val="it-IT"/>
        </w:rPr>
        <w:t>REPUBLICA MOLDOVA</w:t>
      </w:r>
    </w:p>
    <w:p w:rsidR="00DB3BC0" w:rsidRPr="00A13D25" w:rsidRDefault="00DB3BC0" w:rsidP="00DB3BC0">
      <w:pPr>
        <w:jc w:val="center"/>
        <w:rPr>
          <w:b/>
          <w:bCs/>
          <w:lang w:val="it-IT"/>
        </w:rPr>
      </w:pPr>
      <w:r w:rsidRPr="00A13D25">
        <w:rPr>
          <w:b/>
          <w:bCs/>
          <w:lang w:val="it-IT"/>
        </w:rPr>
        <w:t>CONSILIUL RAIONAL NISPORENI</w:t>
      </w:r>
    </w:p>
    <w:p w:rsidR="00DB3BC0" w:rsidRPr="00A13D25" w:rsidRDefault="00DB3BC0" w:rsidP="00DB3BC0">
      <w:pPr>
        <w:pBdr>
          <w:bottom w:val="thinThickThinSmallGap" w:sz="24" w:space="0" w:color="auto"/>
        </w:pBdr>
        <w:jc w:val="center"/>
        <w:rPr>
          <w:sz w:val="28"/>
          <w:szCs w:val="28"/>
          <w:lang w:val="it-IT"/>
        </w:rPr>
      </w:pPr>
    </w:p>
    <w:p w:rsidR="00DB3BC0" w:rsidRPr="003D2301" w:rsidRDefault="00DB3BC0" w:rsidP="00DB3BC0">
      <w:pPr>
        <w:jc w:val="right"/>
        <w:rPr>
          <w:b/>
          <w:bCs/>
          <w:lang w:val="it-IT"/>
        </w:rPr>
      </w:pPr>
      <w:r w:rsidRPr="003D2301">
        <w:rPr>
          <w:b/>
          <w:bCs/>
          <w:lang w:val="it-IT"/>
        </w:rPr>
        <w:t xml:space="preserve">                                                            Proiect</w:t>
      </w:r>
    </w:p>
    <w:p w:rsidR="00DB3BC0" w:rsidRPr="00A13D25" w:rsidRDefault="00DB3BC0" w:rsidP="00DB3BC0">
      <w:pPr>
        <w:jc w:val="right"/>
        <w:rPr>
          <w:b/>
          <w:i/>
          <w:sz w:val="28"/>
          <w:szCs w:val="28"/>
          <w:u w:val="single"/>
          <w:lang w:val="it-IT"/>
        </w:rPr>
      </w:pPr>
      <w:r>
        <w:rPr>
          <w:b/>
          <w:i/>
          <w:sz w:val="28"/>
          <w:szCs w:val="28"/>
          <w:u w:val="single"/>
          <w:lang w:val="it-IT"/>
        </w:rPr>
        <w:t xml:space="preserve"> </w:t>
      </w:r>
    </w:p>
    <w:p w:rsidR="00DB3BC0" w:rsidRPr="00A13D25" w:rsidRDefault="00DB3BC0" w:rsidP="00DB3BC0">
      <w:pPr>
        <w:jc w:val="center"/>
        <w:rPr>
          <w:b/>
          <w:sz w:val="28"/>
          <w:szCs w:val="28"/>
          <w:lang w:val="it-IT"/>
        </w:rPr>
      </w:pPr>
      <w:r w:rsidRPr="00A13D25">
        <w:rPr>
          <w:b/>
          <w:sz w:val="28"/>
          <w:szCs w:val="28"/>
          <w:lang w:val="it-IT"/>
        </w:rPr>
        <w:t>Decizia</w:t>
      </w:r>
      <w:r>
        <w:rPr>
          <w:b/>
          <w:sz w:val="28"/>
          <w:szCs w:val="28"/>
          <w:lang w:val="it-IT"/>
        </w:rPr>
        <w:t xml:space="preserve"> </w:t>
      </w:r>
      <w:r w:rsidRPr="00A13D25">
        <w:rPr>
          <w:b/>
          <w:sz w:val="28"/>
          <w:szCs w:val="28"/>
          <w:lang w:val="it-IT"/>
        </w:rPr>
        <w:t xml:space="preserve">nr. </w:t>
      </w:r>
      <w:r w:rsidR="00CA3F3C">
        <w:rPr>
          <w:b/>
          <w:sz w:val="28"/>
          <w:szCs w:val="28"/>
          <w:lang w:val="it-IT"/>
        </w:rPr>
        <w:t>7/7</w:t>
      </w:r>
    </w:p>
    <w:p w:rsidR="00DB3BC0" w:rsidRPr="00A13D25" w:rsidRDefault="00DB3BC0" w:rsidP="00DB3BC0">
      <w:pPr>
        <w:rPr>
          <w:b/>
          <w:lang w:val="it-IT"/>
        </w:rPr>
      </w:pPr>
    </w:p>
    <w:p w:rsidR="00DB3BC0" w:rsidRPr="00A13D25" w:rsidRDefault="00DB3BC0" w:rsidP="00DB3BC0">
      <w:pPr>
        <w:rPr>
          <w:i/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>d</w:t>
      </w:r>
      <w:r w:rsidRPr="00A13D25">
        <w:rPr>
          <w:i/>
          <w:sz w:val="28"/>
          <w:szCs w:val="28"/>
          <w:lang w:val="it-IT"/>
        </w:rPr>
        <w:t>in</w:t>
      </w:r>
      <w:r>
        <w:rPr>
          <w:i/>
          <w:sz w:val="28"/>
          <w:szCs w:val="28"/>
          <w:lang w:val="it-IT"/>
        </w:rPr>
        <w:t xml:space="preserve"> 17 decembrie</w:t>
      </w:r>
      <w:r w:rsidRPr="00A13D25">
        <w:rPr>
          <w:i/>
          <w:sz w:val="28"/>
          <w:szCs w:val="28"/>
          <w:lang w:val="it-IT"/>
        </w:rPr>
        <w:t xml:space="preserve"> 2020</w:t>
      </w:r>
      <w:r w:rsidRPr="00A13D25">
        <w:rPr>
          <w:i/>
          <w:sz w:val="28"/>
          <w:szCs w:val="28"/>
          <w:lang w:val="it-IT"/>
        </w:rPr>
        <w:tab/>
      </w:r>
      <w:r w:rsidRPr="00A13D25">
        <w:rPr>
          <w:i/>
          <w:sz w:val="28"/>
          <w:szCs w:val="28"/>
          <w:lang w:val="it-IT"/>
        </w:rPr>
        <w:tab/>
      </w:r>
      <w:r w:rsidRPr="00A13D25">
        <w:rPr>
          <w:i/>
          <w:sz w:val="28"/>
          <w:szCs w:val="28"/>
          <w:lang w:val="it-IT"/>
        </w:rPr>
        <w:tab/>
      </w:r>
      <w:r w:rsidRPr="00A13D25">
        <w:rPr>
          <w:i/>
          <w:sz w:val="28"/>
          <w:szCs w:val="28"/>
          <w:lang w:val="it-IT"/>
        </w:rPr>
        <w:tab/>
      </w:r>
      <w:r w:rsidRPr="00A13D25">
        <w:rPr>
          <w:i/>
          <w:sz w:val="28"/>
          <w:szCs w:val="28"/>
          <w:lang w:val="it-IT"/>
        </w:rPr>
        <w:tab/>
      </w:r>
      <w:r w:rsidRPr="00A13D25">
        <w:rPr>
          <w:i/>
          <w:sz w:val="28"/>
          <w:szCs w:val="28"/>
          <w:lang w:val="it-IT"/>
        </w:rPr>
        <w:tab/>
        <w:t xml:space="preserve">  or. Nisporeni</w:t>
      </w:r>
    </w:p>
    <w:p w:rsidR="00DB3BC0" w:rsidRPr="00A13D25" w:rsidRDefault="00DB3BC0" w:rsidP="00DB3BC0">
      <w:pPr>
        <w:rPr>
          <w:b/>
          <w:i/>
          <w:sz w:val="28"/>
          <w:szCs w:val="28"/>
          <w:lang w:val="it-IT"/>
        </w:rPr>
      </w:pPr>
    </w:p>
    <w:p w:rsidR="00FD75B6" w:rsidRDefault="00DB3BC0" w:rsidP="00DB3BC0">
      <w:pPr>
        <w:rPr>
          <w:b/>
          <w:i/>
          <w:sz w:val="28"/>
          <w:szCs w:val="28"/>
          <w:lang w:val="ro-RO"/>
        </w:rPr>
      </w:pPr>
      <w:r w:rsidRPr="00A13D25">
        <w:rPr>
          <w:b/>
          <w:i/>
          <w:sz w:val="28"/>
          <w:szCs w:val="28"/>
          <w:lang w:val="it-IT"/>
        </w:rPr>
        <w:t xml:space="preserve">“Cu privire la </w:t>
      </w:r>
      <w:r>
        <w:rPr>
          <w:b/>
          <w:i/>
          <w:sz w:val="28"/>
          <w:szCs w:val="28"/>
          <w:lang w:val="it-IT"/>
        </w:rPr>
        <w:t>transmiterea unit</w:t>
      </w:r>
      <w:proofErr w:type="spellStart"/>
      <w:r>
        <w:rPr>
          <w:b/>
          <w:i/>
          <w:sz w:val="28"/>
          <w:szCs w:val="28"/>
          <w:lang w:val="ro-RO"/>
        </w:rPr>
        <w:t>ăților</w:t>
      </w:r>
      <w:proofErr w:type="spellEnd"/>
      <w:r>
        <w:rPr>
          <w:b/>
          <w:i/>
          <w:sz w:val="28"/>
          <w:szCs w:val="28"/>
          <w:lang w:val="ro-RO"/>
        </w:rPr>
        <w:t xml:space="preserve"> de transport </w:t>
      </w:r>
    </w:p>
    <w:p w:rsidR="00FD75B6" w:rsidRDefault="00DB3BC0" w:rsidP="00DB3BC0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din gestiunea subdiviziunilor Consiliului raional Nisporeni </w:t>
      </w:r>
    </w:p>
    <w:p w:rsidR="00DB3BC0" w:rsidRPr="00FD75B6" w:rsidRDefault="00DB3BC0" w:rsidP="00DB3BC0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în gestiunea Aparatului Preș</w:t>
      </w:r>
      <w:r w:rsidR="00FD75B6">
        <w:rPr>
          <w:b/>
          <w:i/>
          <w:sz w:val="28"/>
          <w:szCs w:val="28"/>
          <w:lang w:val="ro-RO"/>
        </w:rPr>
        <w:t>edintelui raionului Nisporeni</w:t>
      </w:r>
      <w:r w:rsidRPr="00A13D25">
        <w:rPr>
          <w:rFonts w:eastAsia="Calibri"/>
          <w:b/>
          <w:i/>
          <w:sz w:val="28"/>
          <w:szCs w:val="28"/>
          <w:lang w:val="it-IT"/>
        </w:rPr>
        <w:t>”</w:t>
      </w:r>
    </w:p>
    <w:p w:rsidR="00DB3BC0" w:rsidRPr="00A13D25" w:rsidRDefault="00DB3BC0" w:rsidP="00DB3BC0">
      <w:pPr>
        <w:rPr>
          <w:rFonts w:eastAsia="Calibri"/>
          <w:b/>
          <w:i/>
          <w:sz w:val="28"/>
          <w:szCs w:val="28"/>
          <w:lang w:val="it-IT"/>
        </w:rPr>
      </w:pPr>
    </w:p>
    <w:p w:rsidR="00DB3BC0" w:rsidRPr="00A931D8" w:rsidRDefault="00DB3BC0" w:rsidP="00FD75B6">
      <w:pPr>
        <w:ind w:firstLine="708"/>
        <w:jc w:val="both"/>
        <w:rPr>
          <w:rFonts w:eastAsia="Calibri"/>
          <w:b/>
          <w:sz w:val="28"/>
          <w:szCs w:val="28"/>
          <w:lang w:val="en-US"/>
        </w:rPr>
      </w:pPr>
      <w:proofErr w:type="spellStart"/>
      <w:r w:rsidRPr="00FD75B6">
        <w:rPr>
          <w:rFonts w:eastAsia="Calibri"/>
          <w:sz w:val="28"/>
          <w:szCs w:val="28"/>
          <w:lang w:val="en-US"/>
        </w:rPr>
        <w:t>În</w:t>
      </w:r>
      <w:proofErr w:type="spellEnd"/>
      <w:r w:rsidRPr="00FD75B6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FD75B6">
        <w:rPr>
          <w:rFonts w:eastAsia="Calibri"/>
          <w:sz w:val="28"/>
          <w:szCs w:val="28"/>
          <w:lang w:val="en-US"/>
        </w:rPr>
        <w:t>temeiul</w:t>
      </w:r>
      <w:proofErr w:type="spellEnd"/>
      <w:r w:rsidRPr="00FD75B6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FD75B6">
        <w:rPr>
          <w:rFonts w:eastAsia="Calibri"/>
          <w:sz w:val="28"/>
          <w:szCs w:val="28"/>
          <w:lang w:val="en-US"/>
        </w:rPr>
        <w:t>alin</w:t>
      </w:r>
      <w:proofErr w:type="spellEnd"/>
      <w:r w:rsidRPr="00FD75B6">
        <w:rPr>
          <w:rFonts w:eastAsia="Calibri"/>
          <w:sz w:val="28"/>
          <w:szCs w:val="28"/>
          <w:lang w:val="en-US"/>
        </w:rPr>
        <w:t xml:space="preserve">. </w:t>
      </w:r>
      <w:r>
        <w:rPr>
          <w:rFonts w:eastAsia="Calibri"/>
          <w:sz w:val="28"/>
          <w:szCs w:val="28"/>
          <w:lang w:val="en-US"/>
        </w:rPr>
        <w:t xml:space="preserve">(1) </w:t>
      </w:r>
      <w:proofErr w:type="gramStart"/>
      <w:r>
        <w:rPr>
          <w:rFonts w:eastAsia="Calibri"/>
          <w:sz w:val="28"/>
          <w:szCs w:val="28"/>
          <w:lang w:val="en-US"/>
        </w:rPr>
        <w:t>art</w:t>
      </w:r>
      <w:proofErr w:type="gramEnd"/>
      <w:r>
        <w:rPr>
          <w:rFonts w:eastAsia="Calibri"/>
          <w:sz w:val="28"/>
          <w:szCs w:val="28"/>
          <w:lang w:val="en-US"/>
        </w:rPr>
        <w:t xml:space="preserve">. </w:t>
      </w:r>
      <w:proofErr w:type="gramStart"/>
      <w:r>
        <w:rPr>
          <w:rFonts w:eastAsia="Calibri"/>
          <w:sz w:val="28"/>
          <w:szCs w:val="28"/>
          <w:lang w:val="en-US"/>
        </w:rPr>
        <w:t xml:space="preserve">43 </w:t>
      </w:r>
      <w:proofErr w:type="spellStart"/>
      <w:r>
        <w:rPr>
          <w:rFonts w:eastAsia="Calibri"/>
          <w:sz w:val="28"/>
          <w:szCs w:val="28"/>
          <w:lang w:val="en-US"/>
        </w:rPr>
        <w:t>și</w:t>
      </w:r>
      <w:proofErr w:type="spellEnd"/>
      <w:proofErr w:type="gram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alin</w:t>
      </w:r>
      <w:proofErr w:type="spellEnd"/>
      <w:r>
        <w:rPr>
          <w:rFonts w:eastAsia="Calibri"/>
          <w:sz w:val="28"/>
          <w:szCs w:val="28"/>
          <w:lang w:val="en-US"/>
        </w:rPr>
        <w:t xml:space="preserve">. (1) </w:t>
      </w:r>
      <w:proofErr w:type="gramStart"/>
      <w:r>
        <w:rPr>
          <w:rFonts w:eastAsia="Calibri"/>
          <w:sz w:val="28"/>
          <w:szCs w:val="28"/>
          <w:lang w:val="en-US"/>
        </w:rPr>
        <w:t>art</w:t>
      </w:r>
      <w:proofErr w:type="gramEnd"/>
      <w:r>
        <w:rPr>
          <w:rFonts w:eastAsia="Calibri"/>
          <w:sz w:val="28"/>
          <w:szCs w:val="28"/>
          <w:lang w:val="en-US"/>
        </w:rPr>
        <w:t xml:space="preserve">. </w:t>
      </w:r>
      <w:proofErr w:type="gramStart"/>
      <w:r>
        <w:rPr>
          <w:rFonts w:eastAsia="Calibri"/>
          <w:sz w:val="28"/>
          <w:szCs w:val="28"/>
          <w:lang w:val="en-US"/>
        </w:rPr>
        <w:t>46</w:t>
      </w:r>
      <w:proofErr w:type="gramEnd"/>
      <w:r>
        <w:rPr>
          <w:rFonts w:eastAsia="Calibri"/>
          <w:sz w:val="28"/>
          <w:szCs w:val="28"/>
          <w:lang w:val="en-US"/>
        </w:rPr>
        <w:t xml:space="preserve"> </w:t>
      </w:r>
      <w:r w:rsidRPr="00A931D8">
        <w:rPr>
          <w:rFonts w:eastAsia="Calibri"/>
          <w:sz w:val="28"/>
          <w:szCs w:val="28"/>
          <w:lang w:val="en-US"/>
        </w:rPr>
        <w:t xml:space="preserve">din </w:t>
      </w:r>
      <w:proofErr w:type="spellStart"/>
      <w:r w:rsidRPr="00A931D8">
        <w:rPr>
          <w:rFonts w:eastAsia="Calibri"/>
          <w:sz w:val="28"/>
          <w:szCs w:val="28"/>
          <w:lang w:val="en-US"/>
        </w:rPr>
        <w:t>Legea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privind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administrația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publică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locală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r w:rsidRPr="00A931D8">
        <w:rPr>
          <w:rFonts w:eastAsia="Calibri"/>
          <w:sz w:val="28"/>
          <w:szCs w:val="28"/>
          <w:lang w:val="en-US"/>
        </w:rPr>
        <w:t>nr. 436-XVI din 28.12.2006,</w:t>
      </w:r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0771A8">
        <w:rPr>
          <w:rFonts w:eastAsia="Calibri"/>
          <w:sz w:val="28"/>
          <w:szCs w:val="28"/>
          <w:lang w:val="en-US"/>
        </w:rPr>
        <w:t>urmare</w:t>
      </w:r>
      <w:proofErr w:type="spellEnd"/>
      <w:r w:rsidR="000771A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0771A8">
        <w:rPr>
          <w:rFonts w:eastAsia="Calibri"/>
          <w:sz w:val="28"/>
          <w:szCs w:val="28"/>
          <w:lang w:val="en-US"/>
        </w:rPr>
        <w:t>constituirii</w:t>
      </w:r>
      <w:proofErr w:type="spellEnd"/>
      <w:r w:rsidR="000771A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0771A8">
        <w:rPr>
          <w:rFonts w:eastAsia="Calibri"/>
          <w:sz w:val="28"/>
          <w:szCs w:val="28"/>
          <w:lang w:val="en-US"/>
        </w:rPr>
        <w:t>Secției</w:t>
      </w:r>
      <w:proofErr w:type="spellEnd"/>
      <w:r w:rsidR="000771A8" w:rsidRPr="00FD75B6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0771A8" w:rsidRPr="00FD75B6">
        <w:rPr>
          <w:rFonts w:eastAsia="Calibri"/>
          <w:sz w:val="28"/>
          <w:szCs w:val="28"/>
          <w:lang w:val="en-US"/>
        </w:rPr>
        <w:t>logistică</w:t>
      </w:r>
      <w:proofErr w:type="spellEnd"/>
      <w:r w:rsidR="000771A8" w:rsidRPr="00FD75B6">
        <w:rPr>
          <w:rFonts w:eastAsia="Calibri"/>
          <w:sz w:val="28"/>
          <w:szCs w:val="28"/>
          <w:lang w:val="en-US"/>
        </w:rPr>
        <w:t xml:space="preserve">, transport </w:t>
      </w:r>
      <w:proofErr w:type="spellStart"/>
      <w:r w:rsidR="000771A8" w:rsidRPr="00FD75B6">
        <w:rPr>
          <w:rFonts w:eastAsia="Calibri"/>
          <w:sz w:val="28"/>
          <w:szCs w:val="28"/>
          <w:lang w:val="en-US"/>
        </w:rPr>
        <w:t>și</w:t>
      </w:r>
      <w:proofErr w:type="spellEnd"/>
      <w:r w:rsidR="000771A8" w:rsidRPr="00FD75B6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0771A8" w:rsidRPr="00FD75B6">
        <w:rPr>
          <w:rFonts w:eastAsia="Calibri"/>
          <w:sz w:val="28"/>
          <w:szCs w:val="28"/>
          <w:lang w:val="en-US"/>
        </w:rPr>
        <w:t>gospodărie</w:t>
      </w:r>
      <w:proofErr w:type="spellEnd"/>
      <w:r w:rsidR="00CA3F3C">
        <w:rPr>
          <w:rFonts w:eastAsia="Calibri"/>
          <w:sz w:val="28"/>
          <w:szCs w:val="28"/>
          <w:lang w:val="en-US"/>
        </w:rPr>
        <w:t>,</w:t>
      </w:r>
      <w:r w:rsidR="000771A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CA3F3C">
        <w:rPr>
          <w:rFonts w:eastAsia="Calibri"/>
          <w:sz w:val="28"/>
          <w:szCs w:val="28"/>
          <w:lang w:val="en-US"/>
        </w:rPr>
        <w:t>subdiviziune</w:t>
      </w:r>
      <w:proofErr w:type="spellEnd"/>
      <w:r w:rsidR="00CA3F3C">
        <w:rPr>
          <w:rFonts w:eastAsia="Calibri"/>
          <w:sz w:val="28"/>
          <w:szCs w:val="28"/>
          <w:lang w:val="en-US"/>
        </w:rPr>
        <w:t xml:space="preserve"> </w:t>
      </w:r>
      <w:r w:rsidR="000771A8">
        <w:rPr>
          <w:rFonts w:eastAsia="Calibri"/>
          <w:sz w:val="28"/>
          <w:szCs w:val="28"/>
          <w:lang w:val="en-US"/>
        </w:rPr>
        <w:t xml:space="preserve">din </w:t>
      </w:r>
      <w:proofErr w:type="spellStart"/>
      <w:r w:rsidR="000771A8">
        <w:rPr>
          <w:rFonts w:eastAsia="Calibri"/>
          <w:sz w:val="28"/>
          <w:szCs w:val="28"/>
          <w:lang w:val="en-US"/>
        </w:rPr>
        <w:t>cadrul</w:t>
      </w:r>
      <w:proofErr w:type="spellEnd"/>
      <w:r w:rsidR="000771A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0771A8">
        <w:rPr>
          <w:rFonts w:eastAsia="Calibri"/>
          <w:sz w:val="28"/>
          <w:szCs w:val="28"/>
          <w:lang w:val="en-US"/>
        </w:rPr>
        <w:t>Aparatului</w:t>
      </w:r>
      <w:proofErr w:type="spellEnd"/>
      <w:r w:rsidR="000771A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0771A8">
        <w:rPr>
          <w:rFonts w:eastAsia="Calibri"/>
          <w:sz w:val="28"/>
          <w:szCs w:val="28"/>
          <w:lang w:val="en-US"/>
        </w:rPr>
        <w:t>Președintelui</w:t>
      </w:r>
      <w:proofErr w:type="spellEnd"/>
      <w:r w:rsidR="000771A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0771A8">
        <w:rPr>
          <w:rFonts w:eastAsia="Calibri"/>
          <w:sz w:val="28"/>
          <w:szCs w:val="28"/>
          <w:lang w:val="en-US"/>
        </w:rPr>
        <w:t>raionului</w:t>
      </w:r>
      <w:proofErr w:type="spellEnd"/>
      <w:r w:rsidR="00FD75B6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="00FD75B6">
        <w:rPr>
          <w:rFonts w:eastAsia="Calibri"/>
          <w:sz w:val="28"/>
          <w:szCs w:val="28"/>
          <w:lang w:val="en-US"/>
        </w:rPr>
        <w:t>Consiliul</w:t>
      </w:r>
      <w:proofErr w:type="spellEnd"/>
      <w:r w:rsidR="00FD75B6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FD75B6">
        <w:rPr>
          <w:rFonts w:eastAsia="Calibri"/>
          <w:sz w:val="28"/>
          <w:szCs w:val="28"/>
          <w:lang w:val="en-US"/>
        </w:rPr>
        <w:t>raional</w:t>
      </w:r>
      <w:proofErr w:type="spellEnd"/>
    </w:p>
    <w:p w:rsidR="00DB3BC0" w:rsidRPr="00A931D8" w:rsidRDefault="00DB3BC0" w:rsidP="00DB3BC0">
      <w:pPr>
        <w:jc w:val="center"/>
        <w:rPr>
          <w:rFonts w:eastAsia="Calibri"/>
          <w:b/>
          <w:sz w:val="28"/>
          <w:szCs w:val="28"/>
          <w:lang w:val="en-US"/>
        </w:rPr>
      </w:pPr>
      <w:r w:rsidRPr="00A931D8">
        <w:rPr>
          <w:rFonts w:eastAsia="Calibri"/>
          <w:b/>
          <w:sz w:val="28"/>
          <w:szCs w:val="28"/>
          <w:lang w:val="en-US"/>
        </w:rPr>
        <w:t>Decide:</w:t>
      </w:r>
    </w:p>
    <w:p w:rsidR="00DB3BC0" w:rsidRPr="00A931D8" w:rsidRDefault="00DB3BC0" w:rsidP="00DB3BC0">
      <w:pPr>
        <w:jc w:val="both"/>
        <w:rPr>
          <w:rFonts w:eastAsia="Calibri"/>
          <w:b/>
          <w:sz w:val="28"/>
          <w:szCs w:val="28"/>
          <w:lang w:val="en-US"/>
        </w:rPr>
      </w:pPr>
    </w:p>
    <w:p w:rsidR="00DB3BC0" w:rsidRDefault="00712E38" w:rsidP="00712E38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Se trasmit unitațile de transport din gestiunea subdiviziunilor Consiliului raional Nisporeni în gestiunea Aparatului Președintelui raionului Nisporeni; conform anexei.</w:t>
      </w:r>
    </w:p>
    <w:p w:rsidR="00712E38" w:rsidRPr="00A13D25" w:rsidRDefault="00712E38" w:rsidP="00712E38">
      <w:pPr>
        <w:pStyle w:val="Listparagraf"/>
        <w:jc w:val="both"/>
        <w:rPr>
          <w:sz w:val="28"/>
          <w:szCs w:val="28"/>
          <w:lang w:val="it-IT"/>
        </w:rPr>
      </w:pPr>
    </w:p>
    <w:p w:rsidR="00DB3BC0" w:rsidRPr="00A86436" w:rsidRDefault="00712E38" w:rsidP="00DB3BC0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 xml:space="preserve">Se </w:t>
      </w:r>
      <w:r>
        <w:rPr>
          <w:rFonts w:eastAsia="Times New Roman"/>
          <w:sz w:val="28"/>
          <w:szCs w:val="28"/>
          <w:lang w:val="ro-RO"/>
        </w:rPr>
        <w:t xml:space="preserve">împuternicește președintele raionului, dl Vasile </w:t>
      </w:r>
      <w:proofErr w:type="spellStart"/>
      <w:r>
        <w:rPr>
          <w:rFonts w:eastAsia="Times New Roman"/>
          <w:sz w:val="28"/>
          <w:szCs w:val="28"/>
          <w:lang w:val="ro-RO"/>
        </w:rPr>
        <w:t>Mărcuță</w:t>
      </w:r>
      <w:proofErr w:type="spellEnd"/>
      <w:r>
        <w:rPr>
          <w:rFonts w:eastAsia="Times New Roman"/>
          <w:sz w:val="28"/>
          <w:szCs w:val="28"/>
          <w:lang w:val="ro-RO"/>
        </w:rPr>
        <w:t xml:space="preserve">, </w:t>
      </w:r>
      <w:r w:rsidR="000771A8">
        <w:rPr>
          <w:rFonts w:eastAsia="Times New Roman"/>
          <w:sz w:val="28"/>
          <w:szCs w:val="28"/>
          <w:lang w:val="ro-RO"/>
        </w:rPr>
        <w:t xml:space="preserve">cu dreptul </w:t>
      </w:r>
      <w:r>
        <w:rPr>
          <w:rFonts w:eastAsia="Times New Roman"/>
          <w:sz w:val="28"/>
          <w:szCs w:val="28"/>
          <w:lang w:val="ro-RO"/>
        </w:rPr>
        <w:t xml:space="preserve">de a emite </w:t>
      </w:r>
      <w:proofErr w:type="spellStart"/>
      <w:r>
        <w:rPr>
          <w:rFonts w:eastAsia="Times New Roman"/>
          <w:sz w:val="28"/>
          <w:szCs w:val="28"/>
          <w:lang w:val="ro-RO"/>
        </w:rPr>
        <w:t>dispozitia</w:t>
      </w:r>
      <w:proofErr w:type="spellEnd"/>
      <w:r>
        <w:rPr>
          <w:rFonts w:eastAsia="Times New Roman"/>
          <w:sz w:val="28"/>
          <w:szCs w:val="28"/>
          <w:lang w:val="ro-RO"/>
        </w:rPr>
        <w:t xml:space="preserve"> de creare a comisiei de primire predare a unităților de </w:t>
      </w:r>
      <w:proofErr w:type="spellStart"/>
      <w:r>
        <w:rPr>
          <w:rFonts w:eastAsia="Times New Roman"/>
          <w:sz w:val="28"/>
          <w:szCs w:val="28"/>
          <w:lang w:val="ro-RO"/>
        </w:rPr>
        <w:t>trasport</w:t>
      </w:r>
      <w:proofErr w:type="spellEnd"/>
      <w:r w:rsidR="00DB3BC0" w:rsidRPr="00A13D25">
        <w:rPr>
          <w:rFonts w:eastAsia="Times New Roman"/>
          <w:sz w:val="28"/>
          <w:szCs w:val="28"/>
          <w:lang w:val="it-IT"/>
        </w:rPr>
        <w:t>.</w:t>
      </w:r>
    </w:p>
    <w:p w:rsidR="00DB3BC0" w:rsidRPr="00A13D25" w:rsidRDefault="00DB3BC0" w:rsidP="00DB3BC0">
      <w:pPr>
        <w:pStyle w:val="Listparagraf"/>
        <w:jc w:val="both"/>
        <w:rPr>
          <w:sz w:val="28"/>
          <w:szCs w:val="28"/>
          <w:lang w:val="it-IT"/>
        </w:rPr>
      </w:pPr>
    </w:p>
    <w:p w:rsidR="00DB3BC0" w:rsidRPr="00A13D25" w:rsidRDefault="00DB3BC0" w:rsidP="00DB3BC0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A13D25">
        <w:rPr>
          <w:sz w:val="28"/>
          <w:szCs w:val="28"/>
          <w:lang w:val="it-IT"/>
        </w:rPr>
        <w:t>Controlul executării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prezentei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decizii se atribuie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președintelui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raionului, dlui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Vasile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Mărcuță.</w:t>
      </w:r>
    </w:p>
    <w:p w:rsidR="00DB3BC0" w:rsidRDefault="00DB3BC0" w:rsidP="00DB3BC0">
      <w:pPr>
        <w:rPr>
          <w:b/>
          <w:sz w:val="28"/>
          <w:szCs w:val="28"/>
          <w:lang w:val="it-IT"/>
        </w:rPr>
      </w:pPr>
    </w:p>
    <w:p w:rsidR="00DB3BC0" w:rsidRPr="00A13D25" w:rsidRDefault="00DB3BC0" w:rsidP="00DB3BC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</w:p>
    <w:p w:rsidR="00DB3BC0" w:rsidRPr="00935A50" w:rsidRDefault="00DB3BC0" w:rsidP="00DB3BC0">
      <w:pPr>
        <w:ind w:firstLine="360"/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 xml:space="preserve">Preşedintele şedinţei                                                                   </w:t>
      </w:r>
    </w:p>
    <w:p w:rsidR="00DB3BC0" w:rsidRPr="00935A50" w:rsidRDefault="00DB3BC0" w:rsidP="00DB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firstLine="360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>Consiliului raional</w:t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</w:p>
    <w:p w:rsidR="00DB3BC0" w:rsidRPr="00935A50" w:rsidRDefault="00DB3BC0" w:rsidP="00DB3BC0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firstLine="360"/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 xml:space="preserve">Secretar </w:t>
      </w:r>
    </w:p>
    <w:p w:rsidR="00DB3BC0" w:rsidRPr="00935A50" w:rsidRDefault="00DB3BC0" w:rsidP="00DB3BC0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firstLine="360"/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>al Consiliului raional</w:t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  <w:t xml:space="preserve">     </w:t>
      </w:r>
      <w:r>
        <w:rPr>
          <w:sz w:val="28"/>
          <w:szCs w:val="28"/>
          <w:lang w:val="it-IT"/>
        </w:rPr>
        <w:t xml:space="preserve">          </w:t>
      </w:r>
      <w:r w:rsidRPr="00935A50">
        <w:rPr>
          <w:sz w:val="28"/>
          <w:szCs w:val="28"/>
          <w:lang w:val="it-IT"/>
        </w:rPr>
        <w:t xml:space="preserve">Olesea Beschieru </w:t>
      </w:r>
    </w:p>
    <w:p w:rsidR="00DB3BC0" w:rsidRPr="00935A50" w:rsidRDefault="00DB3BC0" w:rsidP="00DB3BC0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 xml:space="preserve">       </w:t>
      </w:r>
    </w:p>
    <w:p w:rsidR="00DB3BC0" w:rsidRPr="00935A50" w:rsidRDefault="00DB3BC0" w:rsidP="00DB3BC0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 xml:space="preserve">     Contrasemnat </w:t>
      </w:r>
    </w:p>
    <w:p w:rsidR="00DB3BC0" w:rsidRPr="00935A50" w:rsidRDefault="00DB3BC0" w:rsidP="00DB3BC0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 xml:space="preserve">     </w:t>
      </w:r>
      <w:r w:rsidRPr="00935A50">
        <w:rPr>
          <w:sz w:val="28"/>
          <w:szCs w:val="28"/>
          <w:lang w:val="ro-RO"/>
        </w:rPr>
        <w:t>Ș</w:t>
      </w:r>
      <w:r w:rsidRPr="00935A50">
        <w:rPr>
          <w:sz w:val="28"/>
          <w:szCs w:val="28"/>
          <w:lang w:val="it-IT"/>
        </w:rPr>
        <w:t>ef al Serviciului juridic</w:t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  <w:t xml:space="preserve">      Sergiu Zmeu</w:t>
      </w:r>
    </w:p>
    <w:p w:rsidR="00DB3BC0" w:rsidRPr="00935A50" w:rsidRDefault="00DB3BC0" w:rsidP="00DB3BC0">
      <w:pPr>
        <w:rPr>
          <w:sz w:val="28"/>
          <w:szCs w:val="28"/>
          <w:lang w:val="it-IT"/>
        </w:rPr>
      </w:pPr>
    </w:p>
    <w:p w:rsidR="00DB3BC0" w:rsidRPr="00A13D25" w:rsidRDefault="00DB3BC0" w:rsidP="00DB3BC0">
      <w:pPr>
        <w:rPr>
          <w:b/>
          <w:sz w:val="28"/>
          <w:szCs w:val="28"/>
          <w:lang w:val="it-IT"/>
        </w:rPr>
      </w:pPr>
    </w:p>
    <w:p w:rsidR="00DB3BC0" w:rsidRPr="00A13D25" w:rsidRDefault="00DB3BC0" w:rsidP="00DB3BC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</w:p>
    <w:p w:rsidR="00DB3BC0" w:rsidRPr="00A13D25" w:rsidRDefault="00DB3BC0" w:rsidP="00DB3BC0">
      <w:pPr>
        <w:rPr>
          <w:b/>
          <w:sz w:val="28"/>
          <w:szCs w:val="28"/>
          <w:lang w:val="it-IT"/>
        </w:rPr>
      </w:pPr>
    </w:p>
    <w:p w:rsidR="00DB3BC0" w:rsidRDefault="00DB3BC0" w:rsidP="00DB3BC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</w:p>
    <w:p w:rsidR="00E86EE1" w:rsidRPr="00E86EE1" w:rsidRDefault="00E86EE1" w:rsidP="00E86EE1">
      <w:pPr>
        <w:spacing w:line="360" w:lineRule="auto"/>
        <w:jc w:val="both"/>
        <w:rPr>
          <w:sz w:val="28"/>
          <w:szCs w:val="28"/>
          <w:lang w:val="it-IT"/>
        </w:rPr>
      </w:pPr>
      <w:r w:rsidRPr="00E86EE1">
        <w:rPr>
          <w:b/>
          <w:sz w:val="28"/>
          <w:szCs w:val="28"/>
          <w:lang w:val="it-IT"/>
        </w:rPr>
        <w:lastRenderedPageBreak/>
        <w:t xml:space="preserve">Proiectul deciziei date </w:t>
      </w:r>
      <w:r w:rsidRPr="00E86EE1">
        <w:rPr>
          <w:sz w:val="28"/>
          <w:szCs w:val="28"/>
          <w:lang w:val="it-IT"/>
        </w:rPr>
        <w:t xml:space="preserve">a fost elaborat la propunerea Președintelui raionului Vasile Mărcuță și întocmit de </w:t>
      </w:r>
      <w:r>
        <w:rPr>
          <w:sz w:val="28"/>
          <w:szCs w:val="28"/>
          <w:lang w:val="it-IT"/>
        </w:rPr>
        <w:t xml:space="preserve">secretarul </w:t>
      </w:r>
      <w:r w:rsidRPr="00E86EE1">
        <w:rPr>
          <w:sz w:val="28"/>
          <w:szCs w:val="28"/>
          <w:lang w:val="it-IT"/>
        </w:rPr>
        <w:t xml:space="preserve"> Consiliului raional, Olesea Beschieru, persoana ce înaintează problema vizată.</w:t>
      </w:r>
    </w:p>
    <w:p w:rsidR="00E86EE1" w:rsidRPr="00E86EE1" w:rsidRDefault="00E86EE1" w:rsidP="00E86EE1">
      <w:pPr>
        <w:spacing w:line="360" w:lineRule="auto"/>
        <w:jc w:val="both"/>
        <w:rPr>
          <w:sz w:val="28"/>
          <w:szCs w:val="28"/>
          <w:lang w:val="it-IT"/>
        </w:rPr>
      </w:pPr>
      <w:r w:rsidRPr="00E86EE1">
        <w:rPr>
          <w:sz w:val="28"/>
          <w:szCs w:val="28"/>
          <w:lang w:val="it-IT"/>
        </w:rPr>
        <w:t xml:space="preserve">                                                                  </w:t>
      </w:r>
      <w:r w:rsidRPr="00E86EE1">
        <w:rPr>
          <w:sz w:val="28"/>
          <w:szCs w:val="28"/>
          <w:lang w:val="it-IT"/>
        </w:rPr>
        <w:tab/>
      </w:r>
      <w:r w:rsidRPr="00E86EE1">
        <w:rPr>
          <w:sz w:val="28"/>
          <w:szCs w:val="28"/>
          <w:lang w:val="it-IT"/>
        </w:rPr>
        <w:tab/>
      </w:r>
      <w:r w:rsidRPr="00E86EE1">
        <w:rPr>
          <w:sz w:val="28"/>
          <w:szCs w:val="28"/>
          <w:lang w:val="it-IT"/>
        </w:rPr>
        <w:tab/>
        <w:t>_________________</w:t>
      </w:r>
    </w:p>
    <w:p w:rsidR="00E86EE1" w:rsidRPr="00E86EE1" w:rsidRDefault="00E86EE1" w:rsidP="00E86EE1">
      <w:pPr>
        <w:rPr>
          <w:b/>
          <w:sz w:val="32"/>
          <w:szCs w:val="32"/>
          <w:lang w:val="it-IT"/>
        </w:rPr>
      </w:pPr>
    </w:p>
    <w:p w:rsidR="00E86EE1" w:rsidRPr="00E86EE1" w:rsidRDefault="00E86EE1" w:rsidP="00E86EE1">
      <w:pPr>
        <w:jc w:val="center"/>
        <w:rPr>
          <w:b/>
          <w:sz w:val="32"/>
          <w:szCs w:val="32"/>
          <w:lang w:val="it-IT"/>
        </w:rPr>
      </w:pPr>
      <w:r w:rsidRPr="00E86EE1">
        <w:rPr>
          <w:b/>
          <w:sz w:val="32"/>
          <w:szCs w:val="32"/>
          <w:lang w:val="it-IT"/>
        </w:rPr>
        <w:t>Aviz</w:t>
      </w:r>
    </w:p>
    <w:p w:rsidR="00E86EE1" w:rsidRPr="00E86EE1" w:rsidRDefault="00E86EE1" w:rsidP="00E86EE1">
      <w:pPr>
        <w:jc w:val="center"/>
        <w:rPr>
          <w:b/>
          <w:i/>
          <w:sz w:val="28"/>
          <w:szCs w:val="28"/>
          <w:lang w:val="ro-RO"/>
        </w:rPr>
      </w:pPr>
      <w:r w:rsidRPr="00E86EE1">
        <w:rPr>
          <w:sz w:val="28"/>
          <w:szCs w:val="28"/>
          <w:lang w:val="it-IT"/>
        </w:rPr>
        <w:t xml:space="preserve">asupra proiectului de decizie </w:t>
      </w:r>
      <w:r w:rsidRPr="00E86EE1">
        <w:rPr>
          <w:b/>
          <w:i/>
          <w:sz w:val="28"/>
          <w:szCs w:val="28"/>
          <w:lang w:val="it-IT"/>
        </w:rPr>
        <w:t>“Cu privire la transmiterea unit</w:t>
      </w:r>
      <w:proofErr w:type="spellStart"/>
      <w:r w:rsidRPr="00E86EE1">
        <w:rPr>
          <w:b/>
          <w:i/>
          <w:sz w:val="28"/>
          <w:szCs w:val="28"/>
          <w:lang w:val="ro-RO"/>
        </w:rPr>
        <w:t>ăților</w:t>
      </w:r>
      <w:proofErr w:type="spellEnd"/>
      <w:r w:rsidRPr="00E86EE1">
        <w:rPr>
          <w:b/>
          <w:i/>
          <w:sz w:val="28"/>
          <w:szCs w:val="28"/>
          <w:lang w:val="ro-RO"/>
        </w:rPr>
        <w:t xml:space="preserve"> de transport </w:t>
      </w:r>
    </w:p>
    <w:p w:rsidR="00E86EE1" w:rsidRPr="00E86EE1" w:rsidRDefault="00E86EE1" w:rsidP="00E86EE1">
      <w:pPr>
        <w:jc w:val="center"/>
        <w:rPr>
          <w:b/>
          <w:i/>
          <w:sz w:val="28"/>
          <w:szCs w:val="28"/>
          <w:lang w:val="ro-RO"/>
        </w:rPr>
      </w:pPr>
      <w:r w:rsidRPr="00E86EE1">
        <w:rPr>
          <w:b/>
          <w:i/>
          <w:sz w:val="28"/>
          <w:szCs w:val="28"/>
          <w:lang w:val="ro-RO"/>
        </w:rPr>
        <w:t>din gestiunea subdiviziunilor Consiliului raional Nisporeni în gestiunea Aparatului Președintelui raionului Nisporeni</w:t>
      </w:r>
      <w:r w:rsidRPr="00E86EE1">
        <w:rPr>
          <w:b/>
          <w:i/>
          <w:sz w:val="28"/>
          <w:szCs w:val="28"/>
          <w:lang w:val="it-IT"/>
        </w:rPr>
        <w:t>”</w:t>
      </w:r>
    </w:p>
    <w:p w:rsidR="00E86EE1" w:rsidRDefault="00E86EE1" w:rsidP="00E86EE1">
      <w:pPr>
        <w:jc w:val="center"/>
        <w:rPr>
          <w:sz w:val="28"/>
          <w:szCs w:val="28"/>
          <w:lang w:val="ro-RO"/>
        </w:rPr>
      </w:pPr>
    </w:p>
    <w:p w:rsidR="00E86EE1" w:rsidRPr="00E86EE1" w:rsidRDefault="00E86EE1" w:rsidP="00E86EE1">
      <w:pPr>
        <w:ind w:firstLine="567"/>
        <w:rPr>
          <w:sz w:val="28"/>
          <w:szCs w:val="28"/>
          <w:lang w:val="it-IT"/>
        </w:rPr>
      </w:pPr>
      <w:r w:rsidRPr="00E86EE1">
        <w:rPr>
          <w:sz w:val="28"/>
          <w:szCs w:val="28"/>
          <w:lang w:val="it-IT"/>
        </w:rPr>
        <w:t>Serviciul juridic a examinat proiectul de decizie propus spre examinare în ședința Consiliului raional pentru data de 17 decembrie curent.</w:t>
      </w:r>
    </w:p>
    <w:p w:rsidR="00E86EE1" w:rsidRPr="00E86EE1" w:rsidRDefault="00E86EE1" w:rsidP="00E86EE1">
      <w:pPr>
        <w:spacing w:line="360" w:lineRule="auto"/>
        <w:ind w:firstLine="567"/>
        <w:rPr>
          <w:sz w:val="28"/>
          <w:szCs w:val="28"/>
          <w:lang w:val="it-IT"/>
        </w:rPr>
      </w:pPr>
      <w:r w:rsidRPr="00E86EE1">
        <w:rPr>
          <w:sz w:val="28"/>
          <w:szCs w:val="28"/>
          <w:lang w:val="it-IT"/>
        </w:rPr>
        <w:tab/>
        <w:t>Proiectul dat are caracter public, obligatoriu, general și impersonal, cu efect juridic ce permite integrarea organică în cadrul normativ în vigoare.</w:t>
      </w:r>
    </w:p>
    <w:p w:rsidR="00E86EE1" w:rsidRPr="00E86EE1" w:rsidRDefault="00E86EE1" w:rsidP="00E86EE1">
      <w:pPr>
        <w:spacing w:line="360" w:lineRule="auto"/>
        <w:jc w:val="both"/>
        <w:rPr>
          <w:sz w:val="28"/>
          <w:szCs w:val="28"/>
          <w:lang w:val="it-IT"/>
        </w:rPr>
      </w:pPr>
      <w:r w:rsidRPr="00E86EE1">
        <w:rPr>
          <w:sz w:val="28"/>
          <w:szCs w:val="28"/>
          <w:lang w:val="it-IT"/>
        </w:rPr>
        <w:tab/>
        <w:t>Proiectul deciziei date este corelat cu prevederile actelor normative de nivel superior și de același nivel cu care se află în conexiune.</w:t>
      </w:r>
    </w:p>
    <w:p w:rsidR="00E86EE1" w:rsidRPr="00E86EE1" w:rsidRDefault="00E86EE1" w:rsidP="00E86EE1">
      <w:pPr>
        <w:spacing w:line="360" w:lineRule="auto"/>
        <w:ind w:firstLine="708"/>
        <w:jc w:val="both"/>
        <w:rPr>
          <w:sz w:val="28"/>
          <w:szCs w:val="28"/>
          <w:lang w:val="it-IT"/>
        </w:rPr>
      </w:pPr>
      <w:r w:rsidRPr="00E86EE1">
        <w:rPr>
          <w:sz w:val="28"/>
          <w:szCs w:val="28"/>
          <w:lang w:val="it-IT"/>
        </w:rPr>
        <w:t>Proiectul deciziei date nu depășește atribuțiile Consiliului raional, corespunde principiilor activității de elaborare și categoriei actelor administrației publice locale de nivelul doi.</w:t>
      </w:r>
    </w:p>
    <w:p w:rsidR="00E86EE1" w:rsidRPr="00E86EE1" w:rsidRDefault="00E86EE1" w:rsidP="00E86EE1">
      <w:pPr>
        <w:spacing w:line="360" w:lineRule="auto"/>
        <w:ind w:firstLine="708"/>
        <w:jc w:val="both"/>
        <w:rPr>
          <w:sz w:val="28"/>
          <w:szCs w:val="28"/>
          <w:lang w:val="it-IT"/>
        </w:rPr>
      </w:pPr>
      <w:r w:rsidRPr="00E86EE1">
        <w:rPr>
          <w:sz w:val="28"/>
          <w:szCs w:val="28"/>
          <w:lang w:val="it-IT"/>
        </w:rPr>
        <w:t>Avînd în vedere cele expuse supra, Serviciul juridic susține conceptual proiectul deciziei înaintat.</w:t>
      </w:r>
    </w:p>
    <w:p w:rsidR="00E86EE1" w:rsidRPr="00E86EE1" w:rsidRDefault="00E86EE1" w:rsidP="00E86EE1">
      <w:pPr>
        <w:spacing w:line="360" w:lineRule="auto"/>
        <w:jc w:val="both"/>
        <w:rPr>
          <w:sz w:val="28"/>
          <w:szCs w:val="28"/>
          <w:lang w:val="it-IT"/>
        </w:rPr>
      </w:pPr>
    </w:p>
    <w:p w:rsidR="00E86EE1" w:rsidRPr="00CA3F3C" w:rsidRDefault="00E86EE1" w:rsidP="00E86EE1">
      <w:pPr>
        <w:spacing w:line="360" w:lineRule="auto"/>
        <w:jc w:val="both"/>
        <w:rPr>
          <w:lang w:val="it-IT"/>
        </w:rPr>
      </w:pPr>
      <w:r w:rsidRPr="00CA3F3C">
        <w:rPr>
          <w:b/>
          <w:sz w:val="28"/>
          <w:szCs w:val="28"/>
          <w:lang w:val="it-IT"/>
        </w:rPr>
        <w:t>Serviciul juridic                                                              Sergiu Zmeu</w:t>
      </w:r>
    </w:p>
    <w:p w:rsidR="00E86EE1" w:rsidRPr="00DC56BF" w:rsidRDefault="00E86EE1" w:rsidP="00E86EE1">
      <w:pPr>
        <w:ind w:left="360" w:hanging="540"/>
        <w:rPr>
          <w:lang w:val="it-IT"/>
        </w:rPr>
      </w:pPr>
    </w:p>
    <w:p w:rsidR="00E86EE1" w:rsidRPr="00CA3F3C" w:rsidRDefault="00E86EE1" w:rsidP="00E86EE1">
      <w:pPr>
        <w:rPr>
          <w:lang w:val="it-IT"/>
        </w:rPr>
      </w:pPr>
    </w:p>
    <w:p w:rsidR="00097FA2" w:rsidRPr="00CA3F3C" w:rsidRDefault="00097FA2" w:rsidP="00E86EE1">
      <w:pPr>
        <w:spacing w:line="360" w:lineRule="auto"/>
        <w:jc w:val="both"/>
        <w:rPr>
          <w:lang w:val="it-IT"/>
        </w:rPr>
      </w:pPr>
    </w:p>
    <w:p w:rsidR="00E86EE1" w:rsidRPr="00CA3F3C" w:rsidRDefault="00E86EE1" w:rsidP="00E86EE1">
      <w:pPr>
        <w:spacing w:line="360" w:lineRule="auto"/>
        <w:jc w:val="both"/>
        <w:rPr>
          <w:lang w:val="it-IT"/>
        </w:rPr>
      </w:pPr>
    </w:p>
    <w:p w:rsidR="00E86EE1" w:rsidRPr="00CA3F3C" w:rsidRDefault="00E86EE1" w:rsidP="00E86EE1">
      <w:pPr>
        <w:spacing w:line="360" w:lineRule="auto"/>
        <w:jc w:val="both"/>
        <w:rPr>
          <w:lang w:val="it-IT"/>
        </w:rPr>
      </w:pPr>
    </w:p>
    <w:p w:rsidR="00E86EE1" w:rsidRPr="00CA3F3C" w:rsidRDefault="00E86EE1" w:rsidP="00E86EE1">
      <w:pPr>
        <w:spacing w:line="360" w:lineRule="auto"/>
        <w:jc w:val="both"/>
        <w:rPr>
          <w:lang w:val="it-IT"/>
        </w:rPr>
      </w:pPr>
    </w:p>
    <w:p w:rsidR="00E86EE1" w:rsidRPr="00CA3F3C" w:rsidRDefault="00E86EE1" w:rsidP="00E86EE1">
      <w:pPr>
        <w:spacing w:line="360" w:lineRule="auto"/>
        <w:jc w:val="both"/>
        <w:rPr>
          <w:lang w:val="it-IT"/>
        </w:rPr>
      </w:pPr>
    </w:p>
    <w:p w:rsidR="00E86EE1" w:rsidRPr="00CA3F3C" w:rsidRDefault="00E86EE1" w:rsidP="00E86EE1">
      <w:pPr>
        <w:spacing w:line="360" w:lineRule="auto"/>
        <w:jc w:val="both"/>
        <w:rPr>
          <w:lang w:val="it-IT"/>
        </w:rPr>
      </w:pPr>
    </w:p>
    <w:p w:rsidR="00E86EE1" w:rsidRPr="00CA3F3C" w:rsidRDefault="00E86EE1" w:rsidP="00E86EE1">
      <w:pPr>
        <w:spacing w:line="360" w:lineRule="auto"/>
        <w:jc w:val="both"/>
        <w:rPr>
          <w:lang w:val="it-IT"/>
        </w:rPr>
      </w:pPr>
    </w:p>
    <w:p w:rsidR="00E86EE1" w:rsidRPr="00CA3F3C" w:rsidRDefault="00E86EE1" w:rsidP="00E86EE1">
      <w:pPr>
        <w:spacing w:line="360" w:lineRule="auto"/>
        <w:jc w:val="both"/>
        <w:rPr>
          <w:lang w:val="it-IT"/>
        </w:rPr>
      </w:pPr>
    </w:p>
    <w:p w:rsidR="00E86EE1" w:rsidRPr="00CA3F3C" w:rsidRDefault="00E86EE1" w:rsidP="00E86EE1">
      <w:pPr>
        <w:spacing w:line="360" w:lineRule="auto"/>
        <w:jc w:val="both"/>
        <w:rPr>
          <w:lang w:val="it-IT"/>
        </w:rPr>
      </w:pPr>
    </w:p>
    <w:p w:rsidR="00E86EE1" w:rsidRPr="00CA3F3C" w:rsidRDefault="00E86EE1" w:rsidP="00E86EE1">
      <w:pPr>
        <w:spacing w:line="360" w:lineRule="auto"/>
        <w:jc w:val="both"/>
        <w:rPr>
          <w:lang w:val="it-IT"/>
        </w:rPr>
      </w:pPr>
    </w:p>
    <w:p w:rsidR="00E86EE1" w:rsidRPr="00CA3F3C" w:rsidRDefault="00E86EE1" w:rsidP="00E86EE1">
      <w:pPr>
        <w:spacing w:line="360" w:lineRule="auto"/>
        <w:jc w:val="both"/>
        <w:rPr>
          <w:lang w:val="it-IT"/>
        </w:rPr>
      </w:pPr>
    </w:p>
    <w:p w:rsidR="00E86EE1" w:rsidRPr="000771A8" w:rsidRDefault="00E86EE1" w:rsidP="00E86EE1">
      <w:pPr>
        <w:spacing w:line="360" w:lineRule="auto"/>
        <w:jc w:val="right"/>
        <w:rPr>
          <w:b/>
          <w:sz w:val="26"/>
          <w:szCs w:val="26"/>
          <w:lang w:val="it-IT"/>
        </w:rPr>
      </w:pPr>
      <w:r w:rsidRPr="000771A8">
        <w:rPr>
          <w:b/>
          <w:sz w:val="26"/>
          <w:szCs w:val="26"/>
          <w:lang w:val="it-IT"/>
        </w:rPr>
        <w:t xml:space="preserve">Anexa </w:t>
      </w:r>
    </w:p>
    <w:p w:rsidR="00E86EE1" w:rsidRPr="000771A8" w:rsidRDefault="00E86EE1" w:rsidP="00E86EE1">
      <w:pPr>
        <w:spacing w:line="360" w:lineRule="auto"/>
        <w:jc w:val="right"/>
        <w:rPr>
          <w:b/>
          <w:sz w:val="26"/>
          <w:szCs w:val="26"/>
          <w:lang w:val="it-IT"/>
        </w:rPr>
      </w:pPr>
      <w:r w:rsidRPr="000771A8">
        <w:rPr>
          <w:b/>
          <w:sz w:val="26"/>
          <w:szCs w:val="26"/>
          <w:lang w:val="it-IT"/>
        </w:rPr>
        <w:t>la Decizia Consiliului raional nr. 7/7</w:t>
      </w:r>
    </w:p>
    <w:p w:rsidR="00E86EE1" w:rsidRDefault="00E86EE1" w:rsidP="00E86EE1">
      <w:pPr>
        <w:spacing w:line="360" w:lineRule="auto"/>
        <w:jc w:val="right"/>
        <w:rPr>
          <w:b/>
          <w:lang w:val="it-IT"/>
        </w:rPr>
      </w:pPr>
      <w:r w:rsidRPr="000771A8">
        <w:rPr>
          <w:b/>
          <w:sz w:val="26"/>
          <w:szCs w:val="26"/>
          <w:lang w:val="it-IT"/>
        </w:rPr>
        <w:t>din17.12.2020</w:t>
      </w:r>
    </w:p>
    <w:p w:rsidR="00E86EE1" w:rsidRDefault="00E86EE1" w:rsidP="00E86EE1">
      <w:pPr>
        <w:spacing w:line="360" w:lineRule="auto"/>
        <w:jc w:val="right"/>
        <w:rPr>
          <w:b/>
          <w:lang w:val="it-IT"/>
        </w:rPr>
      </w:pPr>
    </w:p>
    <w:p w:rsidR="00E86EE1" w:rsidRPr="00C2526D" w:rsidRDefault="00E86EE1" w:rsidP="00E86EE1">
      <w:pPr>
        <w:spacing w:line="360" w:lineRule="auto"/>
        <w:jc w:val="center"/>
        <w:rPr>
          <w:b/>
          <w:sz w:val="28"/>
          <w:szCs w:val="28"/>
          <w:lang w:val="it-IT"/>
        </w:rPr>
      </w:pPr>
      <w:r w:rsidRPr="00C2526D">
        <w:rPr>
          <w:b/>
          <w:sz w:val="28"/>
          <w:szCs w:val="28"/>
          <w:lang w:val="it-IT"/>
        </w:rPr>
        <w:t>Lista unităților de trasport ce urmează a fi trasmise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5"/>
        <w:gridCol w:w="2049"/>
        <w:gridCol w:w="1458"/>
        <w:gridCol w:w="1508"/>
        <w:gridCol w:w="1709"/>
      </w:tblGrid>
      <w:tr w:rsidR="00AC4135" w:rsidRPr="000771A8" w:rsidTr="00AC4135">
        <w:tc>
          <w:tcPr>
            <w:tcW w:w="845" w:type="dxa"/>
          </w:tcPr>
          <w:p w:rsidR="00AC4135" w:rsidRPr="000771A8" w:rsidRDefault="00AC4135" w:rsidP="00E86EE1">
            <w:pPr>
              <w:spacing w:line="360" w:lineRule="auto"/>
              <w:jc w:val="center"/>
              <w:rPr>
                <w:lang w:val="it-IT"/>
              </w:rPr>
            </w:pPr>
            <w:r w:rsidRPr="000771A8">
              <w:rPr>
                <w:lang w:val="it-IT"/>
              </w:rPr>
              <w:t>Nr.d/o</w:t>
            </w:r>
          </w:p>
        </w:tc>
        <w:tc>
          <w:tcPr>
            <w:tcW w:w="2049" w:type="dxa"/>
          </w:tcPr>
          <w:p w:rsidR="00AC4135" w:rsidRPr="000771A8" w:rsidRDefault="00AC4135" w:rsidP="00E86EE1">
            <w:pPr>
              <w:spacing w:line="360" w:lineRule="auto"/>
              <w:jc w:val="center"/>
              <w:rPr>
                <w:lang w:val="it-IT"/>
              </w:rPr>
            </w:pPr>
            <w:r w:rsidRPr="000771A8">
              <w:rPr>
                <w:lang w:val="it-IT"/>
              </w:rPr>
              <w:t>Modelul masinii</w:t>
            </w:r>
          </w:p>
        </w:tc>
        <w:tc>
          <w:tcPr>
            <w:tcW w:w="1458" w:type="dxa"/>
          </w:tcPr>
          <w:p w:rsidR="00AC4135" w:rsidRPr="000771A8" w:rsidRDefault="00AC4135" w:rsidP="00E86EE1">
            <w:pPr>
              <w:spacing w:line="360" w:lineRule="auto"/>
              <w:jc w:val="center"/>
              <w:rPr>
                <w:lang w:val="it-IT"/>
              </w:rPr>
            </w:pPr>
            <w:r w:rsidRPr="000771A8">
              <w:rPr>
                <w:lang w:val="it-IT"/>
              </w:rPr>
              <w:t>Anul procurării</w:t>
            </w:r>
          </w:p>
        </w:tc>
        <w:tc>
          <w:tcPr>
            <w:tcW w:w="1508" w:type="dxa"/>
          </w:tcPr>
          <w:p w:rsidR="00AC4135" w:rsidRPr="000771A8" w:rsidRDefault="00AC4135" w:rsidP="00E86EE1">
            <w:pPr>
              <w:spacing w:line="360" w:lineRule="auto"/>
              <w:jc w:val="center"/>
              <w:rPr>
                <w:lang w:val="it-IT"/>
              </w:rPr>
            </w:pPr>
            <w:r w:rsidRPr="000771A8">
              <w:rPr>
                <w:lang w:val="it-IT"/>
              </w:rPr>
              <w:t xml:space="preserve">Numărul de înmatriculare </w:t>
            </w:r>
          </w:p>
        </w:tc>
        <w:tc>
          <w:tcPr>
            <w:tcW w:w="1709" w:type="dxa"/>
          </w:tcPr>
          <w:p w:rsidR="00AC4135" w:rsidRPr="000771A8" w:rsidRDefault="00AC4135" w:rsidP="00E86EE1">
            <w:pPr>
              <w:spacing w:line="360" w:lineRule="auto"/>
              <w:jc w:val="center"/>
              <w:rPr>
                <w:lang w:val="it-IT"/>
              </w:rPr>
            </w:pPr>
            <w:r w:rsidRPr="000771A8">
              <w:rPr>
                <w:lang w:val="it-IT"/>
              </w:rPr>
              <w:t xml:space="preserve">Gestiunea </w:t>
            </w:r>
          </w:p>
        </w:tc>
      </w:tr>
      <w:tr w:rsidR="00AC4135" w:rsidRPr="000771A8" w:rsidTr="00AC4135">
        <w:tc>
          <w:tcPr>
            <w:tcW w:w="845" w:type="dxa"/>
          </w:tcPr>
          <w:p w:rsidR="00AC4135" w:rsidRPr="000771A8" w:rsidRDefault="00AC4135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1</w:t>
            </w:r>
          </w:p>
        </w:tc>
        <w:tc>
          <w:tcPr>
            <w:tcW w:w="2049" w:type="dxa"/>
          </w:tcPr>
          <w:p w:rsidR="00AC4135" w:rsidRPr="000771A8" w:rsidRDefault="00AC4135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Mercedes Benz 318</w:t>
            </w:r>
          </w:p>
        </w:tc>
        <w:tc>
          <w:tcPr>
            <w:tcW w:w="1458" w:type="dxa"/>
          </w:tcPr>
          <w:p w:rsidR="00AC4135" w:rsidRPr="000771A8" w:rsidRDefault="00AC4135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2008</w:t>
            </w:r>
          </w:p>
        </w:tc>
        <w:tc>
          <w:tcPr>
            <w:tcW w:w="1508" w:type="dxa"/>
          </w:tcPr>
          <w:p w:rsidR="00AC4135" w:rsidRPr="000771A8" w:rsidRDefault="00AC4135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KWV 582</w:t>
            </w:r>
          </w:p>
        </w:tc>
        <w:tc>
          <w:tcPr>
            <w:tcW w:w="1709" w:type="dxa"/>
          </w:tcPr>
          <w:p w:rsidR="00AC4135" w:rsidRPr="000771A8" w:rsidRDefault="00AC4135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 xml:space="preserve">Secția Cultură și turism </w:t>
            </w:r>
          </w:p>
        </w:tc>
      </w:tr>
      <w:tr w:rsidR="00AC4135" w:rsidRPr="000771A8" w:rsidTr="00AC4135">
        <w:tc>
          <w:tcPr>
            <w:tcW w:w="845" w:type="dxa"/>
          </w:tcPr>
          <w:p w:rsidR="00AC4135" w:rsidRPr="000771A8" w:rsidRDefault="00AC4135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2</w:t>
            </w:r>
          </w:p>
        </w:tc>
        <w:tc>
          <w:tcPr>
            <w:tcW w:w="2049" w:type="dxa"/>
          </w:tcPr>
          <w:p w:rsidR="00AC4135" w:rsidRPr="000771A8" w:rsidRDefault="00AC4135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Dacia Logan</w:t>
            </w:r>
          </w:p>
        </w:tc>
        <w:tc>
          <w:tcPr>
            <w:tcW w:w="1458" w:type="dxa"/>
          </w:tcPr>
          <w:p w:rsidR="00AC4135" w:rsidRPr="000771A8" w:rsidRDefault="00AC4135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2012</w:t>
            </w:r>
          </w:p>
        </w:tc>
        <w:tc>
          <w:tcPr>
            <w:tcW w:w="1508" w:type="dxa"/>
          </w:tcPr>
          <w:p w:rsidR="00AC4135" w:rsidRPr="000771A8" w:rsidRDefault="00AC4135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NS AN 463</w:t>
            </w:r>
          </w:p>
        </w:tc>
        <w:tc>
          <w:tcPr>
            <w:tcW w:w="1709" w:type="dxa"/>
          </w:tcPr>
          <w:p w:rsidR="00AC4135" w:rsidRPr="000771A8" w:rsidRDefault="00AC4135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Direcția finanțe</w:t>
            </w:r>
          </w:p>
        </w:tc>
      </w:tr>
      <w:tr w:rsidR="0006601E" w:rsidRPr="0006601E" w:rsidTr="00AC4135">
        <w:tc>
          <w:tcPr>
            <w:tcW w:w="845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3</w:t>
            </w:r>
          </w:p>
        </w:tc>
        <w:tc>
          <w:tcPr>
            <w:tcW w:w="2049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VAZ 21213</w:t>
            </w:r>
          </w:p>
        </w:tc>
        <w:tc>
          <w:tcPr>
            <w:tcW w:w="1458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2003</w:t>
            </w:r>
          </w:p>
        </w:tc>
        <w:tc>
          <w:tcPr>
            <w:tcW w:w="1508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SCN 825</w:t>
            </w:r>
          </w:p>
        </w:tc>
        <w:tc>
          <w:tcPr>
            <w:tcW w:w="1709" w:type="dxa"/>
            <w:vMerge w:val="restart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 xml:space="preserve">Direcția asistență socială și protecție a familiei </w:t>
            </w:r>
          </w:p>
        </w:tc>
      </w:tr>
      <w:tr w:rsidR="0006601E" w:rsidRPr="00CA3F3C" w:rsidTr="00AC4135">
        <w:tc>
          <w:tcPr>
            <w:tcW w:w="845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4</w:t>
            </w:r>
          </w:p>
        </w:tc>
        <w:tc>
          <w:tcPr>
            <w:tcW w:w="2049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Dacia Duster</w:t>
            </w:r>
          </w:p>
        </w:tc>
        <w:tc>
          <w:tcPr>
            <w:tcW w:w="1458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2015</w:t>
            </w:r>
          </w:p>
        </w:tc>
        <w:tc>
          <w:tcPr>
            <w:tcW w:w="1508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NS AR 970</w:t>
            </w:r>
          </w:p>
        </w:tc>
        <w:tc>
          <w:tcPr>
            <w:tcW w:w="1709" w:type="dxa"/>
            <w:vMerge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</w:p>
        </w:tc>
      </w:tr>
      <w:tr w:rsidR="0006601E" w:rsidRPr="0006601E" w:rsidTr="00AC4135">
        <w:tc>
          <w:tcPr>
            <w:tcW w:w="845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5</w:t>
            </w:r>
          </w:p>
        </w:tc>
        <w:tc>
          <w:tcPr>
            <w:tcW w:w="2049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 xml:space="preserve">Dacia Logan </w:t>
            </w:r>
          </w:p>
        </w:tc>
        <w:tc>
          <w:tcPr>
            <w:tcW w:w="1458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2008</w:t>
            </w:r>
          </w:p>
        </w:tc>
        <w:tc>
          <w:tcPr>
            <w:tcW w:w="1508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NS AK 499</w:t>
            </w:r>
          </w:p>
        </w:tc>
        <w:tc>
          <w:tcPr>
            <w:tcW w:w="1709" w:type="dxa"/>
            <w:vMerge w:val="restart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bookmarkStart w:id="0" w:name="_GoBack"/>
            <w:bookmarkEnd w:id="0"/>
            <w:r w:rsidRPr="000771A8">
              <w:rPr>
                <w:lang w:val="it-IT"/>
              </w:rPr>
              <w:t>Direcția Învățămînt Tineret și Sport</w:t>
            </w:r>
          </w:p>
        </w:tc>
      </w:tr>
      <w:tr w:rsidR="0006601E" w:rsidRPr="00CA3F3C" w:rsidTr="00AC4135">
        <w:tc>
          <w:tcPr>
            <w:tcW w:w="845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6</w:t>
            </w:r>
          </w:p>
        </w:tc>
        <w:tc>
          <w:tcPr>
            <w:tcW w:w="2049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Chevrolet Orlando</w:t>
            </w:r>
          </w:p>
        </w:tc>
        <w:tc>
          <w:tcPr>
            <w:tcW w:w="1458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2013</w:t>
            </w:r>
          </w:p>
        </w:tc>
        <w:tc>
          <w:tcPr>
            <w:tcW w:w="1508" w:type="dxa"/>
          </w:tcPr>
          <w:p w:rsidR="0006601E" w:rsidRPr="000771A8" w:rsidRDefault="0006601E" w:rsidP="00C2526D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NS AP 456</w:t>
            </w:r>
          </w:p>
        </w:tc>
        <w:tc>
          <w:tcPr>
            <w:tcW w:w="1709" w:type="dxa"/>
            <w:vMerge/>
          </w:tcPr>
          <w:p w:rsidR="0006601E" w:rsidRPr="000771A8" w:rsidRDefault="0006601E" w:rsidP="00C2526D">
            <w:pPr>
              <w:pStyle w:val="Frspaiere"/>
              <w:rPr>
                <w:lang w:val="en-US"/>
              </w:rPr>
            </w:pPr>
          </w:p>
        </w:tc>
      </w:tr>
      <w:tr w:rsidR="0006601E" w:rsidRPr="00CA3F3C" w:rsidTr="00AC4135">
        <w:trPr>
          <w:trHeight w:val="1100"/>
        </w:trPr>
        <w:tc>
          <w:tcPr>
            <w:tcW w:w="845" w:type="dxa"/>
          </w:tcPr>
          <w:p w:rsidR="0006601E" w:rsidRPr="000771A8" w:rsidRDefault="0006601E" w:rsidP="007E5537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7</w:t>
            </w:r>
          </w:p>
        </w:tc>
        <w:tc>
          <w:tcPr>
            <w:tcW w:w="2049" w:type="dxa"/>
          </w:tcPr>
          <w:p w:rsidR="0006601E" w:rsidRPr="000771A8" w:rsidRDefault="0006601E" w:rsidP="007E5537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 xml:space="preserve">Ford Transit </w:t>
            </w:r>
          </w:p>
        </w:tc>
        <w:tc>
          <w:tcPr>
            <w:tcW w:w="1458" w:type="dxa"/>
          </w:tcPr>
          <w:p w:rsidR="0006601E" w:rsidRPr="000771A8" w:rsidRDefault="0006601E" w:rsidP="007E5537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2011</w:t>
            </w:r>
          </w:p>
        </w:tc>
        <w:tc>
          <w:tcPr>
            <w:tcW w:w="1508" w:type="dxa"/>
          </w:tcPr>
          <w:p w:rsidR="0006601E" w:rsidRPr="000771A8" w:rsidRDefault="0006601E" w:rsidP="007E5537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NS AM 953</w:t>
            </w:r>
          </w:p>
        </w:tc>
        <w:tc>
          <w:tcPr>
            <w:tcW w:w="1709" w:type="dxa"/>
            <w:vMerge/>
          </w:tcPr>
          <w:p w:rsidR="0006601E" w:rsidRPr="000771A8" w:rsidRDefault="0006601E" w:rsidP="007E5537">
            <w:pPr>
              <w:rPr>
                <w:lang w:val="it-IT"/>
              </w:rPr>
            </w:pPr>
          </w:p>
        </w:tc>
      </w:tr>
      <w:tr w:rsidR="0006601E" w:rsidRPr="000771A8" w:rsidTr="00AC4135">
        <w:tc>
          <w:tcPr>
            <w:tcW w:w="845" w:type="dxa"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8</w:t>
            </w:r>
          </w:p>
        </w:tc>
        <w:tc>
          <w:tcPr>
            <w:tcW w:w="2049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 xml:space="preserve">PAZ-4234 </w:t>
            </w:r>
          </w:p>
        </w:tc>
        <w:tc>
          <w:tcPr>
            <w:tcW w:w="145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2014</w:t>
            </w:r>
          </w:p>
        </w:tc>
        <w:tc>
          <w:tcPr>
            <w:tcW w:w="150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 xml:space="preserve">NS AP-699  </w:t>
            </w:r>
          </w:p>
        </w:tc>
        <w:tc>
          <w:tcPr>
            <w:tcW w:w="1709" w:type="dxa"/>
            <w:vMerge/>
          </w:tcPr>
          <w:p w:rsidR="0006601E" w:rsidRPr="000771A8" w:rsidRDefault="0006601E" w:rsidP="0099777E">
            <w:pPr>
              <w:rPr>
                <w:lang w:val="en-US"/>
              </w:rPr>
            </w:pPr>
          </w:p>
        </w:tc>
      </w:tr>
      <w:tr w:rsidR="0006601E" w:rsidRPr="00CA3F3C" w:rsidTr="00AC4135">
        <w:tc>
          <w:tcPr>
            <w:tcW w:w="845" w:type="dxa"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9</w:t>
            </w:r>
          </w:p>
        </w:tc>
        <w:tc>
          <w:tcPr>
            <w:tcW w:w="2049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 xml:space="preserve">PAZ IVAN </w:t>
            </w:r>
          </w:p>
        </w:tc>
        <w:tc>
          <w:tcPr>
            <w:tcW w:w="1458" w:type="dxa"/>
          </w:tcPr>
          <w:p w:rsidR="0006601E" w:rsidRPr="000771A8" w:rsidRDefault="0006601E" w:rsidP="0099777E">
            <w:pPr>
              <w:rPr>
                <w:lang w:val="it-IT"/>
              </w:rPr>
            </w:pPr>
            <w:r w:rsidRPr="000771A8">
              <w:rPr>
                <w:lang w:val="en-US"/>
              </w:rPr>
              <w:t>2014</w:t>
            </w:r>
          </w:p>
        </w:tc>
        <w:tc>
          <w:tcPr>
            <w:tcW w:w="150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NS AM-698</w:t>
            </w:r>
          </w:p>
        </w:tc>
        <w:tc>
          <w:tcPr>
            <w:tcW w:w="1709" w:type="dxa"/>
            <w:vMerge/>
          </w:tcPr>
          <w:p w:rsidR="0006601E" w:rsidRPr="000771A8" w:rsidRDefault="0006601E" w:rsidP="0099777E">
            <w:pPr>
              <w:rPr>
                <w:lang w:val="it-IT"/>
              </w:rPr>
            </w:pPr>
          </w:p>
        </w:tc>
      </w:tr>
      <w:tr w:rsidR="0006601E" w:rsidRPr="00CA3F3C" w:rsidTr="00AC4135">
        <w:tc>
          <w:tcPr>
            <w:tcW w:w="845" w:type="dxa"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10</w:t>
            </w:r>
          </w:p>
        </w:tc>
        <w:tc>
          <w:tcPr>
            <w:tcW w:w="2049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 xml:space="preserve">PAZ 4234 </w:t>
            </w:r>
          </w:p>
        </w:tc>
        <w:tc>
          <w:tcPr>
            <w:tcW w:w="1458" w:type="dxa"/>
          </w:tcPr>
          <w:p w:rsidR="0006601E" w:rsidRPr="000771A8" w:rsidRDefault="0006601E" w:rsidP="0099777E">
            <w:pPr>
              <w:rPr>
                <w:lang w:val="it-IT"/>
              </w:rPr>
            </w:pPr>
            <w:r w:rsidRPr="000771A8">
              <w:rPr>
                <w:lang w:val="en-US"/>
              </w:rPr>
              <w:t>2013</w:t>
            </w:r>
          </w:p>
        </w:tc>
        <w:tc>
          <w:tcPr>
            <w:tcW w:w="150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NS AM-268</w:t>
            </w:r>
          </w:p>
        </w:tc>
        <w:tc>
          <w:tcPr>
            <w:tcW w:w="1709" w:type="dxa"/>
            <w:vMerge/>
          </w:tcPr>
          <w:p w:rsidR="0006601E" w:rsidRPr="000771A8" w:rsidRDefault="0006601E" w:rsidP="0099777E">
            <w:pPr>
              <w:rPr>
                <w:lang w:val="it-IT"/>
              </w:rPr>
            </w:pPr>
          </w:p>
        </w:tc>
      </w:tr>
      <w:tr w:rsidR="0006601E" w:rsidRPr="00CA3F3C" w:rsidTr="00AC4135">
        <w:tc>
          <w:tcPr>
            <w:tcW w:w="845" w:type="dxa"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11</w:t>
            </w:r>
          </w:p>
        </w:tc>
        <w:tc>
          <w:tcPr>
            <w:tcW w:w="2049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 xml:space="preserve">ZAZ  IVAN </w:t>
            </w:r>
          </w:p>
        </w:tc>
        <w:tc>
          <w:tcPr>
            <w:tcW w:w="1458" w:type="dxa"/>
          </w:tcPr>
          <w:p w:rsidR="0006601E" w:rsidRPr="000771A8" w:rsidRDefault="0006601E" w:rsidP="0099777E">
            <w:pPr>
              <w:rPr>
                <w:lang w:val="it-IT"/>
              </w:rPr>
            </w:pPr>
            <w:r w:rsidRPr="000771A8">
              <w:rPr>
                <w:lang w:val="en-US"/>
              </w:rPr>
              <w:t>2011</w:t>
            </w:r>
          </w:p>
        </w:tc>
        <w:tc>
          <w:tcPr>
            <w:tcW w:w="150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NS AM-657</w:t>
            </w:r>
          </w:p>
        </w:tc>
        <w:tc>
          <w:tcPr>
            <w:tcW w:w="1709" w:type="dxa"/>
            <w:vMerge/>
          </w:tcPr>
          <w:p w:rsidR="0006601E" w:rsidRPr="000771A8" w:rsidRDefault="0006601E" w:rsidP="0099777E">
            <w:pPr>
              <w:rPr>
                <w:lang w:val="it-IT"/>
              </w:rPr>
            </w:pPr>
          </w:p>
        </w:tc>
      </w:tr>
      <w:tr w:rsidR="0006601E" w:rsidRPr="000771A8" w:rsidTr="00AC4135">
        <w:tc>
          <w:tcPr>
            <w:tcW w:w="845" w:type="dxa"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12</w:t>
            </w:r>
          </w:p>
        </w:tc>
        <w:tc>
          <w:tcPr>
            <w:tcW w:w="2049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 xml:space="preserve">ZAZ  IVAN </w:t>
            </w:r>
          </w:p>
        </w:tc>
        <w:tc>
          <w:tcPr>
            <w:tcW w:w="145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2012</w:t>
            </w:r>
          </w:p>
        </w:tc>
        <w:tc>
          <w:tcPr>
            <w:tcW w:w="150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NS AM-656</w:t>
            </w:r>
          </w:p>
        </w:tc>
        <w:tc>
          <w:tcPr>
            <w:tcW w:w="1709" w:type="dxa"/>
            <w:vMerge/>
          </w:tcPr>
          <w:p w:rsidR="0006601E" w:rsidRPr="000771A8" w:rsidRDefault="0006601E" w:rsidP="0099777E">
            <w:pPr>
              <w:rPr>
                <w:lang w:val="it-IT"/>
              </w:rPr>
            </w:pPr>
          </w:p>
        </w:tc>
      </w:tr>
      <w:tr w:rsidR="0006601E" w:rsidRPr="000771A8" w:rsidTr="00AC4135">
        <w:tc>
          <w:tcPr>
            <w:tcW w:w="845" w:type="dxa"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13</w:t>
            </w:r>
          </w:p>
        </w:tc>
        <w:tc>
          <w:tcPr>
            <w:tcW w:w="2049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 xml:space="preserve">ZAZ IVAN </w:t>
            </w:r>
          </w:p>
        </w:tc>
        <w:tc>
          <w:tcPr>
            <w:tcW w:w="145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2012</w:t>
            </w:r>
          </w:p>
        </w:tc>
        <w:tc>
          <w:tcPr>
            <w:tcW w:w="150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NS AM-793</w:t>
            </w:r>
          </w:p>
        </w:tc>
        <w:tc>
          <w:tcPr>
            <w:tcW w:w="1709" w:type="dxa"/>
            <w:vMerge/>
          </w:tcPr>
          <w:p w:rsidR="0006601E" w:rsidRPr="000771A8" w:rsidRDefault="0006601E" w:rsidP="0099777E">
            <w:pPr>
              <w:rPr>
                <w:lang w:val="it-IT"/>
              </w:rPr>
            </w:pPr>
          </w:p>
        </w:tc>
      </w:tr>
      <w:tr w:rsidR="0006601E" w:rsidRPr="00CA3F3C" w:rsidTr="00AC4135">
        <w:tc>
          <w:tcPr>
            <w:tcW w:w="845" w:type="dxa"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14</w:t>
            </w:r>
          </w:p>
        </w:tc>
        <w:tc>
          <w:tcPr>
            <w:tcW w:w="2049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 xml:space="preserve">RENAULT MASTER </w:t>
            </w:r>
          </w:p>
        </w:tc>
        <w:tc>
          <w:tcPr>
            <w:tcW w:w="1458" w:type="dxa"/>
          </w:tcPr>
          <w:p w:rsidR="0006601E" w:rsidRPr="000771A8" w:rsidRDefault="0006601E" w:rsidP="0099777E">
            <w:pPr>
              <w:rPr>
                <w:lang w:val="it-IT"/>
              </w:rPr>
            </w:pPr>
            <w:r w:rsidRPr="000771A8">
              <w:rPr>
                <w:lang w:val="en-US"/>
              </w:rPr>
              <w:t>2017</w:t>
            </w:r>
          </w:p>
        </w:tc>
        <w:tc>
          <w:tcPr>
            <w:tcW w:w="150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AHI-478</w:t>
            </w:r>
          </w:p>
        </w:tc>
        <w:tc>
          <w:tcPr>
            <w:tcW w:w="1709" w:type="dxa"/>
            <w:vMerge/>
          </w:tcPr>
          <w:p w:rsidR="0006601E" w:rsidRPr="000771A8" w:rsidRDefault="0006601E" w:rsidP="0099777E">
            <w:pPr>
              <w:rPr>
                <w:lang w:val="it-IT"/>
              </w:rPr>
            </w:pPr>
          </w:p>
        </w:tc>
      </w:tr>
      <w:tr w:rsidR="0006601E" w:rsidRPr="000771A8" w:rsidTr="00AC4135">
        <w:tc>
          <w:tcPr>
            <w:tcW w:w="845" w:type="dxa"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15</w:t>
            </w:r>
          </w:p>
        </w:tc>
        <w:tc>
          <w:tcPr>
            <w:tcW w:w="2049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 xml:space="preserve">RENAULT MASTER </w:t>
            </w:r>
          </w:p>
        </w:tc>
        <w:tc>
          <w:tcPr>
            <w:tcW w:w="145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2017</w:t>
            </w:r>
          </w:p>
        </w:tc>
        <w:tc>
          <w:tcPr>
            <w:tcW w:w="150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AHI-556</w:t>
            </w:r>
          </w:p>
        </w:tc>
        <w:tc>
          <w:tcPr>
            <w:tcW w:w="1709" w:type="dxa"/>
            <w:vMerge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</w:p>
        </w:tc>
      </w:tr>
      <w:tr w:rsidR="0006601E" w:rsidRPr="000771A8" w:rsidTr="00AC4135">
        <w:tc>
          <w:tcPr>
            <w:tcW w:w="845" w:type="dxa"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16</w:t>
            </w:r>
          </w:p>
        </w:tc>
        <w:tc>
          <w:tcPr>
            <w:tcW w:w="2049" w:type="dxa"/>
          </w:tcPr>
          <w:p w:rsidR="0006601E" w:rsidRPr="000771A8" w:rsidRDefault="0006601E" w:rsidP="0099777E">
            <w:pPr>
              <w:rPr>
                <w:lang w:val="it-IT"/>
              </w:rPr>
            </w:pPr>
            <w:r w:rsidRPr="000771A8">
              <w:rPr>
                <w:lang w:val="it-IT"/>
              </w:rPr>
              <w:t xml:space="preserve">RENAULT MASTER </w:t>
            </w:r>
          </w:p>
        </w:tc>
        <w:tc>
          <w:tcPr>
            <w:tcW w:w="145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2017</w:t>
            </w:r>
          </w:p>
        </w:tc>
        <w:tc>
          <w:tcPr>
            <w:tcW w:w="150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it-IT"/>
              </w:rPr>
              <w:t>AHI-575</w:t>
            </w:r>
          </w:p>
        </w:tc>
        <w:tc>
          <w:tcPr>
            <w:tcW w:w="1709" w:type="dxa"/>
            <w:vMerge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</w:p>
        </w:tc>
      </w:tr>
      <w:tr w:rsidR="0006601E" w:rsidRPr="00CA3F3C" w:rsidTr="00AC4135">
        <w:tc>
          <w:tcPr>
            <w:tcW w:w="845" w:type="dxa"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17</w:t>
            </w:r>
          </w:p>
        </w:tc>
        <w:tc>
          <w:tcPr>
            <w:tcW w:w="2049" w:type="dxa"/>
          </w:tcPr>
          <w:p w:rsidR="0006601E" w:rsidRPr="000771A8" w:rsidRDefault="0006601E" w:rsidP="0099777E">
            <w:pPr>
              <w:rPr>
                <w:lang w:val="it-IT"/>
              </w:rPr>
            </w:pPr>
            <w:r w:rsidRPr="000771A8">
              <w:rPr>
                <w:lang w:val="it-IT"/>
              </w:rPr>
              <w:t xml:space="preserve">OPEL MOVANO </w:t>
            </w:r>
          </w:p>
          <w:p w:rsidR="0006601E" w:rsidRPr="000771A8" w:rsidRDefault="0006601E" w:rsidP="0099777E">
            <w:pPr>
              <w:rPr>
                <w:lang w:val="it-IT"/>
              </w:rPr>
            </w:pPr>
          </w:p>
        </w:tc>
        <w:tc>
          <w:tcPr>
            <w:tcW w:w="1458" w:type="dxa"/>
          </w:tcPr>
          <w:p w:rsidR="0006601E" w:rsidRPr="000771A8" w:rsidRDefault="0006601E" w:rsidP="0099777E">
            <w:pPr>
              <w:rPr>
                <w:lang w:val="it-IT"/>
              </w:rPr>
            </w:pPr>
            <w:r w:rsidRPr="000771A8">
              <w:rPr>
                <w:lang w:val="en-US"/>
              </w:rPr>
              <w:t>2014 (XII) -2015</w:t>
            </w:r>
          </w:p>
        </w:tc>
        <w:tc>
          <w:tcPr>
            <w:tcW w:w="150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it-IT"/>
              </w:rPr>
              <w:t>CSD-517</w:t>
            </w:r>
          </w:p>
        </w:tc>
        <w:tc>
          <w:tcPr>
            <w:tcW w:w="1709" w:type="dxa"/>
            <w:vMerge/>
          </w:tcPr>
          <w:p w:rsidR="0006601E" w:rsidRPr="000771A8" w:rsidRDefault="0006601E" w:rsidP="0099777E">
            <w:pPr>
              <w:rPr>
                <w:lang w:val="it-IT"/>
              </w:rPr>
            </w:pPr>
          </w:p>
        </w:tc>
      </w:tr>
      <w:tr w:rsidR="0006601E" w:rsidRPr="00CA3F3C" w:rsidTr="00AC4135">
        <w:tc>
          <w:tcPr>
            <w:tcW w:w="845" w:type="dxa"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  <w:r w:rsidRPr="000771A8">
              <w:rPr>
                <w:lang w:val="it-IT"/>
              </w:rPr>
              <w:t>18</w:t>
            </w:r>
          </w:p>
        </w:tc>
        <w:tc>
          <w:tcPr>
            <w:tcW w:w="2049" w:type="dxa"/>
          </w:tcPr>
          <w:p w:rsidR="0006601E" w:rsidRPr="000771A8" w:rsidRDefault="0006601E" w:rsidP="0099777E">
            <w:pPr>
              <w:rPr>
                <w:lang w:val="it-IT"/>
              </w:rPr>
            </w:pPr>
            <w:r w:rsidRPr="000771A8">
              <w:rPr>
                <w:lang w:val="it-IT"/>
              </w:rPr>
              <w:t xml:space="preserve">OPEL MOVANO </w:t>
            </w:r>
          </w:p>
          <w:p w:rsidR="0006601E" w:rsidRPr="000771A8" w:rsidRDefault="0006601E" w:rsidP="0099777E">
            <w:pPr>
              <w:rPr>
                <w:lang w:val="it-IT"/>
              </w:rPr>
            </w:pPr>
          </w:p>
        </w:tc>
        <w:tc>
          <w:tcPr>
            <w:tcW w:w="145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en-US"/>
              </w:rPr>
              <w:t>2014 (XII)-2015</w:t>
            </w:r>
          </w:p>
        </w:tc>
        <w:tc>
          <w:tcPr>
            <w:tcW w:w="1508" w:type="dxa"/>
          </w:tcPr>
          <w:p w:rsidR="0006601E" w:rsidRPr="000771A8" w:rsidRDefault="0006601E" w:rsidP="0099777E">
            <w:pPr>
              <w:rPr>
                <w:lang w:val="en-US"/>
              </w:rPr>
            </w:pPr>
            <w:r w:rsidRPr="000771A8">
              <w:rPr>
                <w:lang w:val="it-IT"/>
              </w:rPr>
              <w:t>CSD-524</w:t>
            </w:r>
          </w:p>
        </w:tc>
        <w:tc>
          <w:tcPr>
            <w:tcW w:w="1709" w:type="dxa"/>
            <w:vMerge/>
          </w:tcPr>
          <w:p w:rsidR="0006601E" w:rsidRPr="000771A8" w:rsidRDefault="0006601E" w:rsidP="0099777E">
            <w:pPr>
              <w:pStyle w:val="Frspaiere"/>
              <w:rPr>
                <w:lang w:val="it-IT"/>
              </w:rPr>
            </w:pPr>
          </w:p>
        </w:tc>
      </w:tr>
    </w:tbl>
    <w:p w:rsidR="00E86EE1" w:rsidRPr="00E86EE1" w:rsidRDefault="00E86EE1" w:rsidP="00E86EE1">
      <w:pPr>
        <w:spacing w:line="360" w:lineRule="auto"/>
        <w:jc w:val="center"/>
        <w:rPr>
          <w:lang w:val="it-IT"/>
        </w:rPr>
      </w:pPr>
    </w:p>
    <w:sectPr w:rsidR="00E86EE1" w:rsidRPr="00E86EE1" w:rsidSect="000108B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C6C38"/>
    <w:multiLevelType w:val="hybridMultilevel"/>
    <w:tmpl w:val="B0E25E7C"/>
    <w:lvl w:ilvl="0" w:tplc="30628C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07"/>
    <w:rsid w:val="0004272F"/>
    <w:rsid w:val="0006601E"/>
    <w:rsid w:val="000771A8"/>
    <w:rsid w:val="00090840"/>
    <w:rsid w:val="00097FA2"/>
    <w:rsid w:val="00552B07"/>
    <w:rsid w:val="00622105"/>
    <w:rsid w:val="00712E38"/>
    <w:rsid w:val="007E5537"/>
    <w:rsid w:val="0099777E"/>
    <w:rsid w:val="00AC4135"/>
    <w:rsid w:val="00C2526D"/>
    <w:rsid w:val="00CA3F3C"/>
    <w:rsid w:val="00DB3BC0"/>
    <w:rsid w:val="00E86EE1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69EC-DE37-4A9D-BF8E-858B408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3BC0"/>
    <w:pPr>
      <w:ind w:left="720"/>
      <w:contextualSpacing/>
    </w:pPr>
  </w:style>
  <w:style w:type="table" w:styleId="Tabelgril">
    <w:name w:val="Table Grid"/>
    <w:basedOn w:val="TabelNormal"/>
    <w:uiPriority w:val="39"/>
    <w:rsid w:val="00E8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C252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2526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526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7CC0-C66A-4B98-A50D-98EFB894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7</cp:revision>
  <cp:lastPrinted>2020-12-08T14:19:00Z</cp:lastPrinted>
  <dcterms:created xsi:type="dcterms:W3CDTF">2020-12-08T09:39:00Z</dcterms:created>
  <dcterms:modified xsi:type="dcterms:W3CDTF">2020-12-08T14:51:00Z</dcterms:modified>
</cp:coreProperties>
</file>