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59" w:rsidRDefault="00C61959" w:rsidP="00C61959">
      <w:pPr>
        <w:tabs>
          <w:tab w:val="center" w:pos="4119"/>
          <w:tab w:val="left" w:pos="7394"/>
        </w:tabs>
        <w:spacing w:after="0"/>
        <w:jc w:val="center"/>
        <w:rPr>
          <w:rFonts w:ascii="Times New Roman" w:hAnsi="Times New Roman"/>
          <w:b/>
          <w:bCs/>
        </w:rPr>
      </w:pPr>
      <w:r w:rsidRPr="0066573C">
        <w:rPr>
          <w:noProof/>
          <w:sz w:val="26"/>
          <w:szCs w:val="26"/>
          <w:lang w:val="ru-RU" w:eastAsia="ru-RU"/>
        </w:rPr>
        <w:drawing>
          <wp:anchor distT="0" distB="0" distL="114300" distR="114300" simplePos="0" relativeHeight="251660288" behindDoc="0" locked="0" layoutInCell="1" allowOverlap="1" wp14:anchorId="440EB4A2" wp14:editId="0334799B">
            <wp:simplePos x="0" y="0"/>
            <wp:positionH relativeFrom="margin">
              <wp:align>right</wp:align>
            </wp:positionH>
            <wp:positionV relativeFrom="paragraph">
              <wp:posOffset>100965</wp:posOffset>
            </wp:positionV>
            <wp:extent cx="571500" cy="700405"/>
            <wp:effectExtent l="0" t="0" r="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00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1959" w:rsidRPr="0066573C" w:rsidRDefault="00C61959" w:rsidP="00C61959">
      <w:pPr>
        <w:tabs>
          <w:tab w:val="center" w:pos="4119"/>
          <w:tab w:val="left" w:pos="7394"/>
        </w:tabs>
        <w:spacing w:after="0"/>
        <w:jc w:val="center"/>
        <w:rPr>
          <w:rFonts w:ascii="Times New Roman" w:hAnsi="Times New Roman"/>
          <w:b/>
          <w:bCs/>
          <w:sz w:val="26"/>
          <w:szCs w:val="26"/>
        </w:rPr>
      </w:pPr>
      <w:r w:rsidRPr="0066573C">
        <w:rPr>
          <w:noProof/>
          <w:sz w:val="26"/>
          <w:szCs w:val="26"/>
          <w:lang w:val="ru-RU" w:eastAsia="ru-RU"/>
        </w:rPr>
        <w:drawing>
          <wp:anchor distT="0" distB="0" distL="114300" distR="114300" simplePos="0" relativeHeight="251659264" behindDoc="0" locked="0" layoutInCell="1" allowOverlap="1" wp14:anchorId="0F29DF1E" wp14:editId="54613108">
            <wp:simplePos x="0" y="0"/>
            <wp:positionH relativeFrom="margin">
              <wp:align>left</wp:align>
            </wp:positionH>
            <wp:positionV relativeFrom="paragraph">
              <wp:posOffset>11430</wp:posOffset>
            </wp:positionV>
            <wp:extent cx="600075" cy="657225"/>
            <wp:effectExtent l="0" t="0" r="9525" b="9525"/>
            <wp:wrapNone/>
            <wp:docPr id="1" name="Рисунок 1" descr="Описание: 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Описание: 00000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14:sizeRelH relativeFrom="margin">
              <wp14:pctWidth>0</wp14:pctWidth>
            </wp14:sizeRelH>
          </wp:anchor>
        </w:drawing>
      </w:r>
      <w:r w:rsidRPr="0066573C">
        <w:rPr>
          <w:rFonts w:ascii="Times New Roman" w:hAnsi="Times New Roman"/>
          <w:b/>
          <w:bCs/>
          <w:sz w:val="26"/>
          <w:szCs w:val="26"/>
        </w:rPr>
        <w:t>REPUBLICA MOLDOVA</w:t>
      </w:r>
    </w:p>
    <w:p w:rsidR="00C61959" w:rsidRPr="0066573C" w:rsidRDefault="00C61959" w:rsidP="00C61959">
      <w:pPr>
        <w:spacing w:after="0"/>
        <w:jc w:val="center"/>
        <w:rPr>
          <w:rFonts w:ascii="Times New Roman" w:hAnsi="Times New Roman"/>
          <w:b/>
          <w:bCs/>
          <w:sz w:val="26"/>
          <w:szCs w:val="26"/>
        </w:rPr>
      </w:pPr>
      <w:r w:rsidRPr="0066573C">
        <w:rPr>
          <w:rFonts w:ascii="Times New Roman" w:hAnsi="Times New Roman"/>
          <w:b/>
          <w:bCs/>
          <w:sz w:val="26"/>
          <w:szCs w:val="26"/>
        </w:rPr>
        <w:t>CONSILIUL RAIONAL NISPORENI</w:t>
      </w:r>
    </w:p>
    <w:p w:rsidR="00C61959" w:rsidRPr="00BE4AF7" w:rsidRDefault="00C61959" w:rsidP="00C61959">
      <w:pPr>
        <w:pBdr>
          <w:bottom w:val="thinThickThinSmallGap" w:sz="24" w:space="0" w:color="auto"/>
        </w:pBdr>
        <w:spacing w:after="0"/>
        <w:rPr>
          <w:rFonts w:ascii="Times New Roman" w:hAnsi="Times New Roman"/>
          <w:sz w:val="28"/>
          <w:szCs w:val="28"/>
        </w:rPr>
      </w:pPr>
    </w:p>
    <w:p w:rsidR="00C61959" w:rsidRPr="00321A5B" w:rsidRDefault="00C61959" w:rsidP="00C61959">
      <w:pPr>
        <w:spacing w:after="0" w:line="360" w:lineRule="auto"/>
        <w:jc w:val="right"/>
        <w:rPr>
          <w:rFonts w:ascii="Times New Roman" w:hAnsi="Times New Roman"/>
          <w:b/>
          <w:sz w:val="16"/>
          <w:szCs w:val="16"/>
        </w:rPr>
      </w:pPr>
      <w:r>
        <w:rPr>
          <w:rFonts w:ascii="Times New Roman" w:hAnsi="Times New Roman"/>
          <w:sz w:val="28"/>
          <w:szCs w:val="28"/>
        </w:rPr>
        <w:t>proiect</w:t>
      </w:r>
      <w:r w:rsidRPr="00BE4AF7">
        <w:rPr>
          <w:rFonts w:ascii="Times New Roman" w:hAnsi="Times New Roman"/>
          <w:sz w:val="28"/>
          <w:szCs w:val="28"/>
        </w:rPr>
        <w:tab/>
      </w:r>
    </w:p>
    <w:p w:rsidR="00C61959" w:rsidRPr="00BE4AF7" w:rsidRDefault="00C61959" w:rsidP="00C61959">
      <w:pPr>
        <w:spacing w:after="0"/>
        <w:jc w:val="center"/>
        <w:rPr>
          <w:rFonts w:ascii="Times New Roman" w:hAnsi="Times New Roman"/>
          <w:b/>
          <w:sz w:val="28"/>
          <w:szCs w:val="28"/>
        </w:rPr>
      </w:pPr>
      <w:r w:rsidRPr="00BE4AF7">
        <w:rPr>
          <w:rFonts w:ascii="Times New Roman" w:hAnsi="Times New Roman"/>
          <w:b/>
          <w:sz w:val="28"/>
          <w:szCs w:val="28"/>
        </w:rPr>
        <w:t xml:space="preserve">DECIZIE nr. </w:t>
      </w:r>
      <w:r>
        <w:rPr>
          <w:rFonts w:ascii="Times New Roman" w:hAnsi="Times New Roman"/>
          <w:b/>
          <w:sz w:val="28"/>
          <w:szCs w:val="28"/>
        </w:rPr>
        <w:t xml:space="preserve"> 1/____</w:t>
      </w:r>
    </w:p>
    <w:p w:rsidR="00C61959" w:rsidRPr="003F673F" w:rsidRDefault="00C61959" w:rsidP="00C61959">
      <w:pPr>
        <w:spacing w:after="0"/>
        <w:rPr>
          <w:rFonts w:ascii="Times New Roman" w:hAnsi="Times New Roman"/>
          <w:sz w:val="26"/>
          <w:szCs w:val="26"/>
        </w:rPr>
      </w:pPr>
      <w:r w:rsidRPr="003F673F">
        <w:rPr>
          <w:rFonts w:ascii="Times New Roman" w:hAnsi="Times New Roman"/>
          <w:sz w:val="26"/>
          <w:szCs w:val="26"/>
        </w:rPr>
        <w:tab/>
      </w:r>
      <w:r w:rsidRPr="003F673F">
        <w:rPr>
          <w:rFonts w:ascii="Times New Roman" w:hAnsi="Times New Roman"/>
          <w:sz w:val="26"/>
          <w:szCs w:val="26"/>
        </w:rPr>
        <w:tab/>
      </w:r>
      <w:r w:rsidRPr="003F673F">
        <w:rPr>
          <w:rFonts w:ascii="Times New Roman" w:hAnsi="Times New Roman"/>
          <w:sz w:val="26"/>
          <w:szCs w:val="26"/>
        </w:rPr>
        <w:tab/>
      </w:r>
      <w:r w:rsidRPr="003F673F">
        <w:rPr>
          <w:rFonts w:ascii="Times New Roman" w:hAnsi="Times New Roman"/>
          <w:sz w:val="26"/>
          <w:szCs w:val="26"/>
        </w:rPr>
        <w:tab/>
      </w:r>
      <w:r w:rsidRPr="003F673F">
        <w:rPr>
          <w:rFonts w:ascii="Times New Roman" w:hAnsi="Times New Roman"/>
          <w:sz w:val="26"/>
          <w:szCs w:val="26"/>
        </w:rPr>
        <w:tab/>
      </w:r>
    </w:p>
    <w:p w:rsidR="00C61959" w:rsidRPr="003F673F" w:rsidRDefault="00C61959" w:rsidP="00C61959">
      <w:pPr>
        <w:spacing w:after="0"/>
        <w:rPr>
          <w:rFonts w:ascii="Times New Roman" w:hAnsi="Times New Roman"/>
          <w:sz w:val="26"/>
          <w:szCs w:val="26"/>
        </w:rPr>
      </w:pPr>
      <w:r w:rsidRPr="003F673F">
        <w:rPr>
          <w:rFonts w:ascii="Times New Roman" w:hAnsi="Times New Roman"/>
          <w:sz w:val="26"/>
          <w:szCs w:val="26"/>
        </w:rPr>
        <w:t xml:space="preserve">din  </w:t>
      </w:r>
      <w:r>
        <w:rPr>
          <w:rFonts w:ascii="Times New Roman" w:hAnsi="Times New Roman"/>
          <w:sz w:val="26"/>
          <w:szCs w:val="26"/>
        </w:rPr>
        <w:t>24  februarie 2022</w:t>
      </w:r>
      <w:r w:rsidRPr="003F673F">
        <w:rPr>
          <w:rFonts w:ascii="Times New Roman" w:hAnsi="Times New Roman"/>
          <w:sz w:val="26"/>
          <w:szCs w:val="26"/>
        </w:rPr>
        <w:t xml:space="preserve">           </w:t>
      </w:r>
      <w:r w:rsidRPr="003F673F">
        <w:rPr>
          <w:rFonts w:ascii="Times New Roman" w:hAnsi="Times New Roman"/>
          <w:sz w:val="26"/>
          <w:szCs w:val="26"/>
        </w:rPr>
        <w:tab/>
        <w:t xml:space="preserve">                                                       or. Nisporeni</w:t>
      </w:r>
    </w:p>
    <w:p w:rsidR="00C61959" w:rsidRPr="003F673F" w:rsidRDefault="00C61959" w:rsidP="00C61959">
      <w:pPr>
        <w:spacing w:after="0"/>
        <w:rPr>
          <w:rFonts w:ascii="Times New Roman" w:hAnsi="Times New Roman"/>
          <w:sz w:val="26"/>
          <w:szCs w:val="26"/>
        </w:rPr>
      </w:pPr>
    </w:p>
    <w:p w:rsidR="00C61959" w:rsidRDefault="00C61959" w:rsidP="00C61959">
      <w:pPr>
        <w:spacing w:after="0"/>
        <w:rPr>
          <w:rFonts w:ascii="Times New Roman" w:hAnsi="Times New Roman"/>
          <w:b/>
          <w:sz w:val="26"/>
          <w:szCs w:val="26"/>
        </w:rPr>
      </w:pPr>
      <w:r w:rsidRPr="003F673F">
        <w:rPr>
          <w:rFonts w:ascii="Times New Roman" w:hAnsi="Times New Roman"/>
          <w:b/>
          <w:sz w:val="26"/>
          <w:szCs w:val="26"/>
        </w:rPr>
        <w:t xml:space="preserve">„Cu privire la aprobarea Programului modificat </w:t>
      </w:r>
    </w:p>
    <w:p w:rsidR="00C61959" w:rsidRDefault="00C61959" w:rsidP="00C61959">
      <w:pPr>
        <w:spacing w:after="0"/>
        <w:rPr>
          <w:rFonts w:ascii="Times New Roman" w:hAnsi="Times New Roman"/>
          <w:b/>
          <w:sz w:val="26"/>
          <w:szCs w:val="26"/>
        </w:rPr>
      </w:pPr>
      <w:r w:rsidRPr="003F673F">
        <w:rPr>
          <w:rFonts w:ascii="Times New Roman" w:hAnsi="Times New Roman"/>
          <w:b/>
          <w:sz w:val="26"/>
          <w:szCs w:val="26"/>
        </w:rPr>
        <w:t xml:space="preserve">a lucrărilor de </w:t>
      </w:r>
      <w:proofErr w:type="spellStart"/>
      <w:r w:rsidRPr="003F673F">
        <w:rPr>
          <w:rFonts w:ascii="Times New Roman" w:hAnsi="Times New Roman"/>
          <w:b/>
          <w:sz w:val="26"/>
          <w:szCs w:val="26"/>
        </w:rPr>
        <w:t>reparaţie</w:t>
      </w:r>
      <w:proofErr w:type="spellEnd"/>
      <w:r w:rsidRPr="003F673F">
        <w:rPr>
          <w:rFonts w:ascii="Times New Roman" w:hAnsi="Times New Roman"/>
          <w:b/>
          <w:sz w:val="26"/>
          <w:szCs w:val="26"/>
        </w:rPr>
        <w:t xml:space="preserve"> </w:t>
      </w:r>
      <w:proofErr w:type="spellStart"/>
      <w:r w:rsidRPr="003F673F">
        <w:rPr>
          <w:rFonts w:ascii="Times New Roman" w:hAnsi="Times New Roman"/>
          <w:b/>
          <w:sz w:val="26"/>
          <w:szCs w:val="26"/>
        </w:rPr>
        <w:t>şi</w:t>
      </w:r>
      <w:proofErr w:type="spellEnd"/>
      <w:r w:rsidRPr="003F673F">
        <w:rPr>
          <w:rFonts w:ascii="Times New Roman" w:hAnsi="Times New Roman"/>
          <w:b/>
          <w:sz w:val="26"/>
          <w:szCs w:val="26"/>
        </w:rPr>
        <w:t xml:space="preserve"> </w:t>
      </w:r>
      <w:proofErr w:type="spellStart"/>
      <w:r w:rsidRPr="003F673F">
        <w:rPr>
          <w:rFonts w:ascii="Times New Roman" w:hAnsi="Times New Roman"/>
          <w:b/>
          <w:sz w:val="26"/>
          <w:szCs w:val="26"/>
        </w:rPr>
        <w:t>întreţinere</w:t>
      </w:r>
      <w:proofErr w:type="spellEnd"/>
      <w:r w:rsidRPr="003F673F">
        <w:rPr>
          <w:rFonts w:ascii="Times New Roman" w:hAnsi="Times New Roman"/>
          <w:b/>
          <w:sz w:val="26"/>
          <w:szCs w:val="26"/>
        </w:rPr>
        <w:t xml:space="preserve"> a drumurilor </w:t>
      </w:r>
    </w:p>
    <w:p w:rsidR="00C61959" w:rsidRPr="003F673F" w:rsidRDefault="00C61959" w:rsidP="00C61959">
      <w:pPr>
        <w:spacing w:after="0"/>
        <w:rPr>
          <w:rFonts w:ascii="Times New Roman" w:hAnsi="Times New Roman"/>
          <w:b/>
          <w:sz w:val="26"/>
          <w:szCs w:val="26"/>
        </w:rPr>
      </w:pPr>
      <w:r>
        <w:rPr>
          <w:rFonts w:ascii="Times New Roman" w:hAnsi="Times New Roman"/>
          <w:b/>
          <w:sz w:val="26"/>
          <w:szCs w:val="26"/>
        </w:rPr>
        <w:t>publice locale pentru anul 2022</w:t>
      </w:r>
      <w:r w:rsidRPr="003F673F">
        <w:rPr>
          <w:rFonts w:ascii="Times New Roman" w:hAnsi="Times New Roman"/>
          <w:b/>
          <w:sz w:val="26"/>
          <w:szCs w:val="26"/>
        </w:rPr>
        <w:t xml:space="preserve"> a raionului</w:t>
      </w:r>
      <w:r>
        <w:rPr>
          <w:rFonts w:ascii="Times New Roman" w:hAnsi="Times New Roman"/>
          <w:b/>
          <w:sz w:val="26"/>
          <w:szCs w:val="26"/>
        </w:rPr>
        <w:t xml:space="preserve"> </w:t>
      </w:r>
      <w:r w:rsidRPr="003F673F">
        <w:rPr>
          <w:rFonts w:ascii="Times New Roman" w:hAnsi="Times New Roman"/>
          <w:b/>
          <w:sz w:val="26"/>
          <w:szCs w:val="26"/>
        </w:rPr>
        <w:t>Nisporeni din fondul rutier”</w:t>
      </w:r>
    </w:p>
    <w:p w:rsidR="00C61959" w:rsidRPr="003F673F" w:rsidRDefault="00C61959" w:rsidP="00C61959">
      <w:pPr>
        <w:spacing w:after="0"/>
        <w:rPr>
          <w:rFonts w:ascii="Times New Roman" w:hAnsi="Times New Roman"/>
          <w:b/>
          <w:sz w:val="26"/>
          <w:szCs w:val="26"/>
        </w:rPr>
      </w:pPr>
    </w:p>
    <w:p w:rsidR="00C61959" w:rsidRPr="008E7032" w:rsidRDefault="00C61959" w:rsidP="00C61959">
      <w:pPr>
        <w:spacing w:after="0"/>
        <w:rPr>
          <w:rFonts w:ascii="Times New Roman" w:hAnsi="Times New Roman"/>
          <w:sz w:val="28"/>
          <w:szCs w:val="28"/>
        </w:rPr>
      </w:pPr>
      <w:r w:rsidRPr="003F673F">
        <w:rPr>
          <w:rFonts w:ascii="Times New Roman" w:hAnsi="Times New Roman"/>
          <w:sz w:val="26"/>
          <w:szCs w:val="26"/>
        </w:rPr>
        <w:tab/>
      </w:r>
      <w:r w:rsidRPr="008E7032">
        <w:rPr>
          <w:rFonts w:ascii="Times New Roman" w:hAnsi="Times New Roman"/>
          <w:sz w:val="28"/>
          <w:szCs w:val="28"/>
        </w:rPr>
        <w:t xml:space="preserve">În conformitate art. 43, art. 46 alin (1) din Legea privind </w:t>
      </w:r>
      <w:proofErr w:type="spellStart"/>
      <w:r w:rsidRPr="008E7032">
        <w:rPr>
          <w:rFonts w:ascii="Times New Roman" w:hAnsi="Times New Roman"/>
          <w:sz w:val="28"/>
          <w:szCs w:val="28"/>
        </w:rPr>
        <w:t>administraţia</w:t>
      </w:r>
      <w:proofErr w:type="spellEnd"/>
      <w:r w:rsidRPr="008E7032">
        <w:rPr>
          <w:rFonts w:ascii="Times New Roman" w:hAnsi="Times New Roman"/>
          <w:sz w:val="28"/>
          <w:szCs w:val="28"/>
        </w:rPr>
        <w:t xml:space="preserve"> publică locală nr. 436-XVI din 28.12.2006, Legea </w:t>
      </w:r>
      <w:proofErr w:type="spellStart"/>
      <w:r w:rsidRPr="008E7032">
        <w:rPr>
          <w:rFonts w:ascii="Times New Roman" w:hAnsi="Times New Roman"/>
          <w:sz w:val="28"/>
          <w:szCs w:val="28"/>
        </w:rPr>
        <w:t>finanţelor</w:t>
      </w:r>
      <w:proofErr w:type="spellEnd"/>
      <w:r w:rsidRPr="008E7032">
        <w:rPr>
          <w:rFonts w:ascii="Times New Roman" w:hAnsi="Times New Roman"/>
          <w:sz w:val="28"/>
          <w:szCs w:val="28"/>
        </w:rPr>
        <w:t xml:space="preserve"> publice locale nr. 397-XV din 16.10.2003 art. 21, Legea bugetului de Stat pentru anul 2020 nr. 172 din 19.12.2019, </w:t>
      </w:r>
      <w:proofErr w:type="spellStart"/>
      <w:r w:rsidRPr="008E7032">
        <w:rPr>
          <w:rFonts w:ascii="Times New Roman" w:hAnsi="Times New Roman"/>
          <w:sz w:val="28"/>
          <w:szCs w:val="28"/>
        </w:rPr>
        <w:t>Hotărîrea</w:t>
      </w:r>
      <w:proofErr w:type="spellEnd"/>
      <w:r w:rsidRPr="008E7032">
        <w:rPr>
          <w:rFonts w:ascii="Times New Roman" w:hAnsi="Times New Roman"/>
          <w:sz w:val="28"/>
          <w:szCs w:val="28"/>
        </w:rPr>
        <w:t xml:space="preserve"> Guvernului nr. 1468 din 30 decembrie 2016 privind aprobarea listelor drumurilor publice </w:t>
      </w:r>
      <w:proofErr w:type="spellStart"/>
      <w:r w:rsidRPr="008E7032">
        <w:rPr>
          <w:rFonts w:ascii="Times New Roman" w:hAnsi="Times New Roman"/>
          <w:sz w:val="28"/>
          <w:szCs w:val="28"/>
        </w:rPr>
        <w:t>naţionale</w:t>
      </w:r>
      <w:proofErr w:type="spellEnd"/>
      <w:r w:rsidRPr="008E7032">
        <w:rPr>
          <w:rFonts w:ascii="Times New Roman" w:hAnsi="Times New Roman"/>
          <w:sz w:val="28"/>
          <w:szCs w:val="28"/>
        </w:rPr>
        <w:t xml:space="preserve"> </w:t>
      </w:r>
      <w:proofErr w:type="spellStart"/>
      <w:r w:rsidRPr="008E7032">
        <w:rPr>
          <w:rFonts w:ascii="Times New Roman" w:hAnsi="Times New Roman"/>
          <w:sz w:val="28"/>
          <w:szCs w:val="28"/>
        </w:rPr>
        <w:t>şi</w:t>
      </w:r>
      <w:proofErr w:type="spellEnd"/>
      <w:r w:rsidRPr="008E7032">
        <w:rPr>
          <w:rFonts w:ascii="Times New Roman" w:hAnsi="Times New Roman"/>
          <w:sz w:val="28"/>
          <w:szCs w:val="28"/>
        </w:rPr>
        <w:t xml:space="preserve"> locale, </w:t>
      </w:r>
      <w:proofErr w:type="spellStart"/>
      <w:r w:rsidRPr="008E7032">
        <w:rPr>
          <w:rFonts w:ascii="Times New Roman" w:hAnsi="Times New Roman"/>
          <w:sz w:val="28"/>
          <w:szCs w:val="28"/>
        </w:rPr>
        <w:t>Hotărîrea</w:t>
      </w:r>
      <w:proofErr w:type="spellEnd"/>
      <w:r w:rsidRPr="008E7032">
        <w:rPr>
          <w:rFonts w:ascii="Times New Roman" w:hAnsi="Times New Roman"/>
          <w:sz w:val="28"/>
          <w:szCs w:val="28"/>
        </w:rPr>
        <w:t xml:space="preserve"> Guvernului nr. 236 din 24 aprilie 2019 privind modificarea anexelor nr. 1 </w:t>
      </w:r>
      <w:proofErr w:type="spellStart"/>
      <w:r w:rsidRPr="008E7032">
        <w:rPr>
          <w:rFonts w:ascii="Times New Roman" w:hAnsi="Times New Roman"/>
          <w:sz w:val="28"/>
          <w:szCs w:val="28"/>
        </w:rPr>
        <w:t>şi</w:t>
      </w:r>
      <w:proofErr w:type="spellEnd"/>
      <w:r w:rsidRPr="008E7032">
        <w:rPr>
          <w:rFonts w:ascii="Times New Roman" w:hAnsi="Times New Roman"/>
          <w:sz w:val="28"/>
          <w:szCs w:val="28"/>
        </w:rPr>
        <w:t xml:space="preserve"> nr. 2 la </w:t>
      </w:r>
      <w:proofErr w:type="spellStart"/>
      <w:r w:rsidRPr="008E7032">
        <w:rPr>
          <w:rFonts w:ascii="Times New Roman" w:hAnsi="Times New Roman"/>
          <w:sz w:val="28"/>
          <w:szCs w:val="28"/>
        </w:rPr>
        <w:t>Hotărîrea</w:t>
      </w:r>
      <w:proofErr w:type="spellEnd"/>
      <w:r w:rsidRPr="008E7032">
        <w:rPr>
          <w:rFonts w:ascii="Times New Roman" w:hAnsi="Times New Roman"/>
          <w:sz w:val="28"/>
          <w:szCs w:val="28"/>
        </w:rPr>
        <w:t xml:space="preserve"> Guvernului nr. 1468 din 30 decembrie 2016, demersul </w:t>
      </w:r>
      <w:proofErr w:type="spellStart"/>
      <w:r w:rsidRPr="008E7032">
        <w:rPr>
          <w:rFonts w:ascii="Times New Roman" w:hAnsi="Times New Roman"/>
          <w:sz w:val="28"/>
          <w:szCs w:val="28"/>
        </w:rPr>
        <w:t>d-lui</w:t>
      </w:r>
      <w:proofErr w:type="spellEnd"/>
      <w:r w:rsidRPr="008E7032">
        <w:rPr>
          <w:rFonts w:ascii="Times New Roman" w:hAnsi="Times New Roman"/>
          <w:sz w:val="28"/>
          <w:szCs w:val="28"/>
        </w:rPr>
        <w:t xml:space="preserve"> S. Tipa, </w:t>
      </w:r>
      <w:proofErr w:type="spellStart"/>
      <w:r w:rsidRPr="008E7032">
        <w:rPr>
          <w:rFonts w:ascii="Times New Roman" w:hAnsi="Times New Roman"/>
          <w:sz w:val="28"/>
          <w:szCs w:val="28"/>
        </w:rPr>
        <w:t>şef</w:t>
      </w:r>
      <w:proofErr w:type="spellEnd"/>
      <w:r w:rsidRPr="008E7032">
        <w:rPr>
          <w:rFonts w:ascii="Times New Roman" w:hAnsi="Times New Roman"/>
          <w:sz w:val="28"/>
          <w:szCs w:val="28"/>
        </w:rPr>
        <w:t xml:space="preserve"> </w:t>
      </w:r>
      <w:proofErr w:type="spellStart"/>
      <w:r w:rsidRPr="008E7032">
        <w:rPr>
          <w:rFonts w:ascii="Times New Roman" w:hAnsi="Times New Roman"/>
          <w:sz w:val="28"/>
          <w:szCs w:val="28"/>
        </w:rPr>
        <w:t>secţie</w:t>
      </w:r>
      <w:proofErr w:type="spellEnd"/>
      <w:r w:rsidRPr="008E7032">
        <w:rPr>
          <w:rFonts w:ascii="Times New Roman" w:hAnsi="Times New Roman"/>
          <w:sz w:val="28"/>
          <w:szCs w:val="28"/>
        </w:rPr>
        <w:t xml:space="preserve"> </w:t>
      </w:r>
      <w:proofErr w:type="spellStart"/>
      <w:r w:rsidRPr="008E7032">
        <w:rPr>
          <w:rFonts w:ascii="Times New Roman" w:hAnsi="Times New Roman"/>
          <w:sz w:val="28"/>
          <w:szCs w:val="28"/>
        </w:rPr>
        <w:t>construcţii</w:t>
      </w:r>
      <w:proofErr w:type="spellEnd"/>
      <w:r w:rsidRPr="008E7032">
        <w:rPr>
          <w:rFonts w:ascii="Times New Roman" w:hAnsi="Times New Roman"/>
          <w:sz w:val="28"/>
          <w:szCs w:val="28"/>
        </w:rPr>
        <w:t xml:space="preserve"> </w:t>
      </w:r>
      <w:proofErr w:type="spellStart"/>
      <w:r w:rsidRPr="008E7032">
        <w:rPr>
          <w:rFonts w:ascii="Times New Roman" w:hAnsi="Times New Roman"/>
          <w:sz w:val="28"/>
          <w:szCs w:val="28"/>
        </w:rPr>
        <w:t>şi</w:t>
      </w:r>
      <w:proofErr w:type="spellEnd"/>
      <w:r w:rsidRPr="008E7032">
        <w:rPr>
          <w:rFonts w:ascii="Times New Roman" w:hAnsi="Times New Roman"/>
          <w:sz w:val="28"/>
          <w:szCs w:val="28"/>
        </w:rPr>
        <w:t xml:space="preserve"> dezvoltarea teritoriului, Consiliul raional,</w:t>
      </w:r>
    </w:p>
    <w:p w:rsidR="00C61959" w:rsidRPr="008E7032" w:rsidRDefault="00C61959" w:rsidP="00C61959">
      <w:pPr>
        <w:spacing w:after="0"/>
        <w:rPr>
          <w:rFonts w:ascii="Times New Roman" w:hAnsi="Times New Roman"/>
          <w:sz w:val="28"/>
          <w:szCs w:val="28"/>
        </w:rPr>
      </w:pPr>
    </w:p>
    <w:p w:rsidR="00C61959" w:rsidRPr="008E7032" w:rsidRDefault="00C61959" w:rsidP="00C61959">
      <w:pPr>
        <w:spacing w:after="0"/>
        <w:jc w:val="center"/>
        <w:rPr>
          <w:rFonts w:ascii="Times New Roman" w:hAnsi="Times New Roman"/>
          <w:b/>
          <w:sz w:val="28"/>
          <w:szCs w:val="28"/>
        </w:rPr>
      </w:pPr>
      <w:r w:rsidRPr="008E7032">
        <w:rPr>
          <w:rFonts w:ascii="Times New Roman" w:hAnsi="Times New Roman"/>
          <w:b/>
          <w:sz w:val="28"/>
          <w:szCs w:val="28"/>
        </w:rPr>
        <w:t>Decide:</w:t>
      </w:r>
    </w:p>
    <w:p w:rsidR="00C61959" w:rsidRPr="008E7032" w:rsidRDefault="00C61959" w:rsidP="00C61959">
      <w:pPr>
        <w:spacing w:after="0"/>
        <w:jc w:val="center"/>
        <w:rPr>
          <w:rFonts w:ascii="Times New Roman" w:hAnsi="Times New Roman"/>
          <w:b/>
          <w:sz w:val="28"/>
          <w:szCs w:val="28"/>
        </w:rPr>
      </w:pPr>
    </w:p>
    <w:p w:rsidR="00C61959" w:rsidRDefault="00C61959" w:rsidP="00C61959">
      <w:pPr>
        <w:numPr>
          <w:ilvl w:val="0"/>
          <w:numId w:val="1"/>
        </w:numPr>
        <w:spacing w:after="0"/>
        <w:rPr>
          <w:rFonts w:ascii="Times New Roman" w:hAnsi="Times New Roman"/>
          <w:sz w:val="28"/>
          <w:szCs w:val="28"/>
        </w:rPr>
      </w:pPr>
      <w:r w:rsidRPr="008E7032">
        <w:rPr>
          <w:rFonts w:ascii="Times New Roman" w:hAnsi="Times New Roman"/>
          <w:sz w:val="28"/>
          <w:szCs w:val="28"/>
        </w:rPr>
        <w:t xml:space="preserve">Se aprobă Programul modificat a lucrărilor de </w:t>
      </w:r>
      <w:proofErr w:type="spellStart"/>
      <w:r w:rsidRPr="008E7032">
        <w:rPr>
          <w:rFonts w:ascii="Times New Roman" w:hAnsi="Times New Roman"/>
          <w:sz w:val="28"/>
          <w:szCs w:val="28"/>
        </w:rPr>
        <w:t>reparaţie</w:t>
      </w:r>
      <w:proofErr w:type="spellEnd"/>
      <w:r w:rsidRPr="008E7032">
        <w:rPr>
          <w:rFonts w:ascii="Times New Roman" w:hAnsi="Times New Roman"/>
          <w:sz w:val="28"/>
          <w:szCs w:val="28"/>
        </w:rPr>
        <w:t xml:space="preserve"> </w:t>
      </w:r>
      <w:proofErr w:type="spellStart"/>
      <w:r w:rsidRPr="008E7032">
        <w:rPr>
          <w:rFonts w:ascii="Times New Roman" w:hAnsi="Times New Roman"/>
          <w:sz w:val="28"/>
          <w:szCs w:val="28"/>
        </w:rPr>
        <w:t>şi</w:t>
      </w:r>
      <w:proofErr w:type="spellEnd"/>
      <w:r w:rsidRPr="008E7032">
        <w:rPr>
          <w:rFonts w:ascii="Times New Roman" w:hAnsi="Times New Roman"/>
          <w:sz w:val="28"/>
          <w:szCs w:val="28"/>
        </w:rPr>
        <w:t xml:space="preserve"> </w:t>
      </w:r>
      <w:proofErr w:type="spellStart"/>
      <w:r w:rsidRPr="008E7032">
        <w:rPr>
          <w:rFonts w:ascii="Times New Roman" w:hAnsi="Times New Roman"/>
          <w:sz w:val="28"/>
          <w:szCs w:val="28"/>
        </w:rPr>
        <w:t>întreţinere</w:t>
      </w:r>
      <w:proofErr w:type="spellEnd"/>
      <w:r w:rsidRPr="008E7032">
        <w:rPr>
          <w:rFonts w:ascii="Times New Roman" w:hAnsi="Times New Roman"/>
          <w:sz w:val="28"/>
          <w:szCs w:val="28"/>
        </w:rPr>
        <w:t xml:space="preserve"> a drumurilor</w:t>
      </w:r>
      <w:r>
        <w:rPr>
          <w:rFonts w:ascii="Times New Roman" w:hAnsi="Times New Roman"/>
          <w:sz w:val="28"/>
          <w:szCs w:val="28"/>
        </w:rPr>
        <w:t xml:space="preserve"> publice locale pentru anul 2022</w:t>
      </w:r>
      <w:r w:rsidRPr="008E7032">
        <w:rPr>
          <w:rFonts w:ascii="Times New Roman" w:hAnsi="Times New Roman"/>
          <w:sz w:val="28"/>
          <w:szCs w:val="28"/>
        </w:rPr>
        <w:t xml:space="preserve"> a raionului Nisporeni din fondul rutier, conform anexei (1 filă). </w:t>
      </w:r>
    </w:p>
    <w:p w:rsidR="00C61959" w:rsidRPr="008E7032" w:rsidRDefault="00C61959" w:rsidP="00C61959">
      <w:pPr>
        <w:spacing w:after="0"/>
        <w:ind w:left="720"/>
        <w:rPr>
          <w:rFonts w:ascii="Times New Roman" w:hAnsi="Times New Roman"/>
          <w:sz w:val="28"/>
          <w:szCs w:val="28"/>
        </w:rPr>
      </w:pPr>
    </w:p>
    <w:p w:rsidR="00C61959" w:rsidRPr="008E7032" w:rsidRDefault="00C61959" w:rsidP="00C61959">
      <w:pPr>
        <w:numPr>
          <w:ilvl w:val="0"/>
          <w:numId w:val="1"/>
        </w:numPr>
        <w:spacing w:after="0"/>
        <w:rPr>
          <w:rFonts w:ascii="Times New Roman" w:hAnsi="Times New Roman"/>
          <w:sz w:val="28"/>
          <w:szCs w:val="28"/>
        </w:rPr>
      </w:pPr>
      <w:r w:rsidRPr="008E7032">
        <w:rPr>
          <w:rFonts w:ascii="Times New Roman" w:hAnsi="Times New Roman"/>
          <w:sz w:val="28"/>
          <w:szCs w:val="28"/>
        </w:rPr>
        <w:t xml:space="preserve">Controlul executării prezentei decizii se atribuie șefului  </w:t>
      </w:r>
      <w:proofErr w:type="spellStart"/>
      <w:r w:rsidRPr="008E7032">
        <w:rPr>
          <w:rFonts w:ascii="Times New Roman" w:hAnsi="Times New Roman"/>
          <w:sz w:val="28"/>
          <w:szCs w:val="28"/>
        </w:rPr>
        <w:t>Direcţiei</w:t>
      </w:r>
      <w:proofErr w:type="spellEnd"/>
      <w:r w:rsidRPr="008E7032">
        <w:rPr>
          <w:rFonts w:ascii="Times New Roman" w:hAnsi="Times New Roman"/>
          <w:sz w:val="28"/>
          <w:szCs w:val="28"/>
        </w:rPr>
        <w:t xml:space="preserve"> </w:t>
      </w:r>
      <w:proofErr w:type="spellStart"/>
      <w:r w:rsidRPr="008E7032">
        <w:rPr>
          <w:rFonts w:ascii="Times New Roman" w:hAnsi="Times New Roman"/>
          <w:sz w:val="28"/>
          <w:szCs w:val="28"/>
        </w:rPr>
        <w:t>finanţe</w:t>
      </w:r>
      <w:proofErr w:type="spellEnd"/>
      <w:r w:rsidRPr="008E7032">
        <w:rPr>
          <w:rFonts w:ascii="Times New Roman" w:hAnsi="Times New Roman"/>
          <w:sz w:val="28"/>
          <w:szCs w:val="28"/>
        </w:rPr>
        <w:t>, (dnei V. Lazăr).</w:t>
      </w:r>
    </w:p>
    <w:p w:rsidR="00C61959" w:rsidRPr="008E7032" w:rsidRDefault="00C61959" w:rsidP="00C61959">
      <w:pPr>
        <w:spacing w:after="0"/>
        <w:rPr>
          <w:rFonts w:ascii="Times New Roman" w:hAnsi="Times New Roman"/>
          <w:sz w:val="28"/>
          <w:szCs w:val="28"/>
        </w:rPr>
      </w:pPr>
    </w:p>
    <w:p w:rsidR="00C61959" w:rsidRPr="003F673F" w:rsidRDefault="00C61959" w:rsidP="00C61959">
      <w:pPr>
        <w:spacing w:after="0"/>
        <w:rPr>
          <w:rFonts w:ascii="Times New Roman" w:hAnsi="Times New Roman"/>
          <w:b/>
          <w:sz w:val="26"/>
          <w:szCs w:val="26"/>
          <w:lang w:val="it-IT"/>
        </w:rPr>
      </w:pPr>
    </w:p>
    <w:p w:rsidR="007669EE" w:rsidRDefault="00C61959" w:rsidP="007669EE">
      <w:pPr>
        <w:spacing w:after="0" w:line="240" w:lineRule="auto"/>
        <w:rPr>
          <w:rFonts w:ascii="Times New Roman" w:eastAsiaTheme="minorEastAsia" w:hAnsi="Times New Roman"/>
          <w:b/>
          <w:i/>
          <w:sz w:val="28"/>
          <w:szCs w:val="28"/>
          <w:u w:val="single"/>
        </w:rPr>
      </w:pPr>
      <w:r>
        <w:rPr>
          <w:rFonts w:ascii="Times New Roman" w:hAnsi="Times New Roman"/>
          <w:b/>
          <w:sz w:val="26"/>
          <w:szCs w:val="26"/>
        </w:rPr>
        <w:t xml:space="preserve">     </w:t>
      </w:r>
      <w:bookmarkStart w:id="0" w:name="_GoBack"/>
      <w:r w:rsidR="007669EE" w:rsidRPr="00D8561A">
        <w:rPr>
          <w:rFonts w:ascii="Times New Roman" w:eastAsiaTheme="minorEastAsia" w:hAnsi="Times New Roman"/>
          <w:b/>
          <w:i/>
          <w:sz w:val="28"/>
          <w:szCs w:val="28"/>
          <w:u w:val="single"/>
        </w:rPr>
        <w:t>Avizat:</w:t>
      </w:r>
      <w:r w:rsidR="007669EE">
        <w:rPr>
          <w:rFonts w:ascii="Times New Roman" w:eastAsiaTheme="minorEastAsia" w:hAnsi="Times New Roman"/>
          <w:b/>
          <w:i/>
          <w:sz w:val="28"/>
          <w:szCs w:val="28"/>
          <w:u w:val="single"/>
        </w:rPr>
        <w:t xml:space="preserve"> </w:t>
      </w:r>
    </w:p>
    <w:p w:rsidR="007669EE" w:rsidRPr="00B92329" w:rsidRDefault="007669EE" w:rsidP="007669EE">
      <w:pPr>
        <w:spacing w:after="0" w:line="240" w:lineRule="auto"/>
        <w:rPr>
          <w:rFonts w:ascii="Times New Roman" w:eastAsiaTheme="minorEastAsia" w:hAnsi="Times New Roman"/>
          <w:b/>
          <w:sz w:val="28"/>
          <w:szCs w:val="28"/>
        </w:rPr>
      </w:pPr>
      <w:r>
        <w:rPr>
          <w:rFonts w:ascii="Times New Roman" w:eastAsiaTheme="minorEastAsia" w:hAnsi="Times New Roman"/>
          <w:b/>
          <w:i/>
          <w:sz w:val="28"/>
          <w:szCs w:val="28"/>
        </w:rPr>
        <w:t xml:space="preserve">      </w:t>
      </w:r>
      <w:r w:rsidRPr="0069378F">
        <w:rPr>
          <w:rFonts w:ascii="Times New Roman" w:eastAsiaTheme="minorEastAsia" w:hAnsi="Times New Roman"/>
          <w:b/>
          <w:sz w:val="28"/>
          <w:szCs w:val="28"/>
        </w:rPr>
        <w:t>Secretar al</w:t>
      </w:r>
      <w:r>
        <w:rPr>
          <w:rFonts w:ascii="Times New Roman" w:eastAsiaTheme="minorEastAsia" w:hAnsi="Times New Roman"/>
          <w:b/>
          <w:sz w:val="28"/>
          <w:szCs w:val="28"/>
        </w:rPr>
        <w:t xml:space="preserve"> Consiliului raional       </w:t>
      </w:r>
      <w:r>
        <w:rPr>
          <w:rFonts w:ascii="Times New Roman" w:eastAsiaTheme="minorEastAsia" w:hAnsi="Times New Roman"/>
          <w:b/>
          <w:sz w:val="28"/>
          <w:szCs w:val="28"/>
        </w:rPr>
        <w:tab/>
      </w:r>
      <w:r>
        <w:rPr>
          <w:rFonts w:ascii="Times New Roman" w:eastAsiaTheme="minorEastAsia" w:hAnsi="Times New Roman"/>
          <w:b/>
          <w:sz w:val="28"/>
          <w:szCs w:val="28"/>
        </w:rPr>
        <w:tab/>
        <w:t xml:space="preserve"> </w:t>
      </w:r>
      <w:r>
        <w:rPr>
          <w:rFonts w:ascii="Times New Roman" w:eastAsiaTheme="minorEastAsia" w:hAnsi="Times New Roman"/>
          <w:b/>
          <w:sz w:val="28"/>
          <w:szCs w:val="28"/>
        </w:rPr>
        <w:tab/>
      </w:r>
      <w:r>
        <w:rPr>
          <w:rFonts w:ascii="Times New Roman" w:eastAsiaTheme="minorEastAsia" w:hAnsi="Times New Roman"/>
          <w:b/>
          <w:sz w:val="28"/>
          <w:szCs w:val="28"/>
        </w:rPr>
        <w:tab/>
      </w:r>
      <w:proofErr w:type="spellStart"/>
      <w:r w:rsidRPr="0069378F">
        <w:rPr>
          <w:rFonts w:ascii="Times New Roman" w:eastAsiaTheme="minorEastAsia" w:hAnsi="Times New Roman"/>
          <w:b/>
          <w:sz w:val="28"/>
          <w:szCs w:val="28"/>
        </w:rPr>
        <w:t>Olesea</w:t>
      </w:r>
      <w:proofErr w:type="spellEnd"/>
      <w:r w:rsidRPr="0069378F">
        <w:rPr>
          <w:rFonts w:ascii="Times New Roman" w:eastAsiaTheme="minorEastAsia" w:hAnsi="Times New Roman"/>
          <w:b/>
          <w:sz w:val="28"/>
          <w:szCs w:val="28"/>
        </w:rPr>
        <w:t xml:space="preserve"> </w:t>
      </w:r>
      <w:proofErr w:type="spellStart"/>
      <w:r w:rsidRPr="0069378F">
        <w:rPr>
          <w:rFonts w:ascii="Times New Roman" w:eastAsiaTheme="minorEastAsia" w:hAnsi="Times New Roman"/>
          <w:b/>
          <w:sz w:val="28"/>
          <w:szCs w:val="28"/>
        </w:rPr>
        <w:t>Beschieru</w:t>
      </w:r>
      <w:proofErr w:type="spellEnd"/>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p>
    <w:p w:rsidR="007669EE" w:rsidRDefault="007669EE" w:rsidP="007669EE">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eastAsiaTheme="minorEastAsia" w:hAnsi="Times New Roman"/>
          <w:b/>
          <w:sz w:val="28"/>
          <w:szCs w:val="28"/>
        </w:rPr>
      </w:pPr>
      <w:r w:rsidRPr="0069378F">
        <w:rPr>
          <w:rFonts w:ascii="Times New Roman" w:eastAsiaTheme="minorEastAsia" w:hAnsi="Times New Roman"/>
          <w:b/>
          <w:sz w:val="28"/>
          <w:szCs w:val="28"/>
        </w:rPr>
        <w:t xml:space="preserve">     </w:t>
      </w:r>
    </w:p>
    <w:p w:rsidR="007669EE" w:rsidRDefault="007669EE" w:rsidP="007669EE">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eastAsiaTheme="minorEastAsia" w:hAnsi="Times New Roman"/>
          <w:b/>
          <w:i/>
          <w:sz w:val="28"/>
          <w:szCs w:val="28"/>
        </w:rPr>
      </w:pPr>
      <w:r w:rsidRPr="00B92329">
        <w:rPr>
          <w:rFonts w:ascii="Times New Roman" w:eastAsiaTheme="minorEastAsia" w:hAnsi="Times New Roman"/>
          <w:b/>
          <w:i/>
          <w:sz w:val="28"/>
          <w:szCs w:val="28"/>
        </w:rPr>
        <w:t xml:space="preserve">     </w:t>
      </w:r>
      <w:r w:rsidRPr="00D8561A">
        <w:rPr>
          <w:rFonts w:ascii="Times New Roman" w:eastAsiaTheme="minorEastAsia" w:hAnsi="Times New Roman"/>
          <w:b/>
          <w:i/>
          <w:sz w:val="28"/>
          <w:szCs w:val="28"/>
          <w:u w:val="single"/>
        </w:rPr>
        <w:t>Contrasemnat</w:t>
      </w:r>
      <w:r w:rsidRPr="00B92329">
        <w:rPr>
          <w:rFonts w:ascii="Times New Roman" w:eastAsiaTheme="minorEastAsia" w:hAnsi="Times New Roman"/>
          <w:b/>
          <w:i/>
          <w:sz w:val="28"/>
          <w:szCs w:val="28"/>
        </w:rPr>
        <w:t>:</w:t>
      </w:r>
    </w:p>
    <w:p w:rsidR="007669EE" w:rsidRPr="00B92329" w:rsidRDefault="007669EE" w:rsidP="007669EE">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eastAsiaTheme="minorEastAsia" w:hAnsi="Times New Roman"/>
          <w:b/>
          <w:sz w:val="28"/>
          <w:szCs w:val="28"/>
        </w:rPr>
      </w:pPr>
      <w:r>
        <w:rPr>
          <w:rFonts w:ascii="Times New Roman" w:eastAsiaTheme="minorEastAsia" w:hAnsi="Times New Roman"/>
          <w:b/>
          <w:i/>
          <w:sz w:val="28"/>
          <w:szCs w:val="28"/>
        </w:rPr>
        <w:t xml:space="preserve">    </w:t>
      </w:r>
      <w:r w:rsidRPr="00B92329">
        <w:rPr>
          <w:rFonts w:ascii="Times New Roman" w:eastAsiaTheme="minorEastAsia" w:hAnsi="Times New Roman"/>
          <w:b/>
          <w:sz w:val="28"/>
          <w:szCs w:val="28"/>
        </w:rPr>
        <w:t>Ș</w:t>
      </w:r>
      <w:r>
        <w:rPr>
          <w:rFonts w:ascii="Times New Roman" w:eastAsiaTheme="minorEastAsia" w:hAnsi="Times New Roman"/>
          <w:b/>
          <w:sz w:val="28"/>
          <w:szCs w:val="28"/>
        </w:rPr>
        <w:t>ef secție</w:t>
      </w:r>
      <w:r>
        <w:rPr>
          <w:rFonts w:ascii="Times New Roman" w:eastAsiaTheme="minorEastAsia" w:hAnsi="Times New Roman"/>
          <w:b/>
          <w:sz w:val="20"/>
          <w:szCs w:val="20"/>
        </w:rPr>
        <w:t xml:space="preserve"> </w:t>
      </w:r>
      <w:r>
        <w:rPr>
          <w:rFonts w:ascii="Times New Roman" w:eastAsiaTheme="minorEastAsia" w:hAnsi="Times New Roman"/>
          <w:b/>
          <w:sz w:val="28"/>
          <w:szCs w:val="28"/>
        </w:rPr>
        <w:t xml:space="preserve">CDT </w:t>
      </w:r>
      <w:r>
        <w:rPr>
          <w:rFonts w:ascii="Times New Roman" w:eastAsiaTheme="minorEastAsia" w:hAnsi="Times New Roman"/>
          <w:b/>
          <w:sz w:val="28"/>
          <w:szCs w:val="28"/>
        </w:rPr>
        <w:tab/>
      </w:r>
      <w:r>
        <w:rPr>
          <w:rFonts w:ascii="Times New Roman" w:eastAsiaTheme="minorEastAsia" w:hAnsi="Times New Roman"/>
          <w:b/>
          <w:sz w:val="28"/>
          <w:szCs w:val="28"/>
        </w:rPr>
        <w:tab/>
      </w:r>
      <w:r>
        <w:rPr>
          <w:rFonts w:ascii="Times New Roman" w:eastAsiaTheme="minorEastAsia" w:hAnsi="Times New Roman"/>
          <w:b/>
          <w:sz w:val="28"/>
          <w:szCs w:val="28"/>
        </w:rPr>
        <w:tab/>
      </w:r>
      <w:r>
        <w:rPr>
          <w:rFonts w:ascii="Times New Roman" w:eastAsiaTheme="minorEastAsia" w:hAnsi="Times New Roman"/>
          <w:b/>
          <w:sz w:val="28"/>
          <w:szCs w:val="28"/>
        </w:rPr>
        <w:tab/>
      </w:r>
      <w:r>
        <w:rPr>
          <w:rFonts w:ascii="Times New Roman" w:eastAsiaTheme="minorEastAsia" w:hAnsi="Times New Roman"/>
          <w:b/>
          <w:sz w:val="28"/>
          <w:szCs w:val="28"/>
        </w:rPr>
        <w:tab/>
      </w:r>
      <w:r>
        <w:rPr>
          <w:rFonts w:ascii="Times New Roman" w:eastAsiaTheme="minorEastAsia" w:hAnsi="Times New Roman"/>
          <w:b/>
          <w:sz w:val="28"/>
          <w:szCs w:val="28"/>
        </w:rPr>
        <w:tab/>
      </w:r>
      <w:r>
        <w:rPr>
          <w:rFonts w:ascii="Times New Roman" w:eastAsiaTheme="minorEastAsia" w:hAnsi="Times New Roman"/>
          <w:b/>
          <w:sz w:val="28"/>
          <w:szCs w:val="28"/>
        </w:rPr>
        <w:tab/>
      </w:r>
      <w:r>
        <w:rPr>
          <w:rFonts w:ascii="Times New Roman" w:eastAsiaTheme="minorEastAsia" w:hAnsi="Times New Roman"/>
          <w:b/>
          <w:sz w:val="28"/>
          <w:szCs w:val="28"/>
        </w:rPr>
        <w:tab/>
      </w:r>
      <w:proofErr w:type="spellStart"/>
      <w:r>
        <w:rPr>
          <w:rFonts w:ascii="Times New Roman" w:eastAsiaTheme="minorEastAsia" w:hAnsi="Times New Roman"/>
          <w:b/>
          <w:sz w:val="28"/>
          <w:szCs w:val="28"/>
        </w:rPr>
        <w:t>Savelie</w:t>
      </w:r>
      <w:proofErr w:type="spellEnd"/>
      <w:r>
        <w:rPr>
          <w:rFonts w:ascii="Times New Roman" w:eastAsiaTheme="minorEastAsia" w:hAnsi="Times New Roman"/>
          <w:b/>
          <w:sz w:val="28"/>
          <w:szCs w:val="28"/>
        </w:rPr>
        <w:t xml:space="preserve"> Tipa </w:t>
      </w:r>
    </w:p>
    <w:p w:rsidR="007669EE" w:rsidRPr="00B92329" w:rsidRDefault="007669EE" w:rsidP="007669EE">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eastAsiaTheme="minorEastAsia" w:hAnsi="Times New Roman"/>
          <w:b/>
          <w:sz w:val="20"/>
          <w:szCs w:val="20"/>
        </w:rPr>
      </w:pPr>
      <w:r>
        <w:rPr>
          <w:rFonts w:ascii="Times New Roman" w:eastAsiaTheme="minorEastAsia" w:hAnsi="Times New Roman"/>
          <w:b/>
          <w:sz w:val="28"/>
          <w:szCs w:val="28"/>
        </w:rPr>
        <w:t xml:space="preserve">    </w:t>
      </w:r>
      <w:r>
        <w:rPr>
          <w:rFonts w:ascii="Times New Roman" w:eastAsiaTheme="minorEastAsia" w:hAnsi="Times New Roman"/>
          <w:b/>
          <w:sz w:val="20"/>
          <w:szCs w:val="20"/>
        </w:rPr>
        <w:t xml:space="preserve"> </w:t>
      </w:r>
      <w:r w:rsidRPr="00B92329">
        <w:rPr>
          <w:rFonts w:ascii="Times New Roman" w:eastAsiaTheme="minorEastAsia" w:hAnsi="Times New Roman"/>
          <w:b/>
          <w:sz w:val="18"/>
          <w:szCs w:val="18"/>
        </w:rPr>
        <w:t>(persoana ce înaintează problema vizată)</w:t>
      </w:r>
    </w:p>
    <w:p w:rsidR="007669EE" w:rsidRPr="00502DA7" w:rsidRDefault="007669EE" w:rsidP="007669EE">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right"/>
        <w:rPr>
          <w:rFonts w:ascii="Times New Roman" w:eastAsiaTheme="minorEastAsia" w:hAnsi="Times New Roman"/>
          <w:b/>
          <w:sz w:val="26"/>
          <w:szCs w:val="26"/>
        </w:rPr>
      </w:pPr>
    </w:p>
    <w:p w:rsidR="007669EE" w:rsidRDefault="007669EE" w:rsidP="007669EE">
      <w:pPr>
        <w:spacing w:after="0" w:line="240" w:lineRule="auto"/>
        <w:jc w:val="right"/>
        <w:rPr>
          <w:rFonts w:ascii="Times New Roman" w:hAnsi="Times New Roman"/>
          <w:i/>
          <w:sz w:val="28"/>
          <w:szCs w:val="28"/>
        </w:rPr>
      </w:pPr>
    </w:p>
    <w:p w:rsidR="007669EE" w:rsidRDefault="007669EE" w:rsidP="007669EE">
      <w:pPr>
        <w:rPr>
          <w:rFonts w:ascii="Times New Roman" w:hAnsi="Times New Roman"/>
          <w:b/>
          <w:i/>
          <w:sz w:val="28"/>
          <w:szCs w:val="28"/>
        </w:rPr>
      </w:pPr>
      <w:r>
        <w:rPr>
          <w:rFonts w:ascii="Times New Roman" w:hAnsi="Times New Roman"/>
          <w:b/>
          <w:i/>
          <w:sz w:val="28"/>
          <w:szCs w:val="28"/>
        </w:rPr>
        <w:t xml:space="preserve">             </w:t>
      </w:r>
    </w:p>
    <w:p w:rsidR="007669EE" w:rsidRPr="00CF680C" w:rsidRDefault="007669EE" w:rsidP="007669EE">
      <w:pPr>
        <w:jc w:val="center"/>
        <w:rPr>
          <w:rFonts w:ascii="Times New Roman" w:hAnsi="Times New Roman"/>
          <w:b/>
          <w:sz w:val="28"/>
          <w:szCs w:val="28"/>
        </w:rPr>
      </w:pPr>
      <w:r w:rsidRPr="00CF680C">
        <w:rPr>
          <w:rFonts w:ascii="Times New Roman" w:hAnsi="Times New Roman"/>
          <w:b/>
          <w:sz w:val="28"/>
          <w:szCs w:val="28"/>
        </w:rPr>
        <w:t>Aviz</w:t>
      </w:r>
    </w:p>
    <w:p w:rsidR="007669EE" w:rsidRPr="007669EE" w:rsidRDefault="007669EE" w:rsidP="007669EE">
      <w:pPr>
        <w:spacing w:after="0" w:line="240" w:lineRule="auto"/>
        <w:jc w:val="center"/>
        <w:outlineLvl w:val="0"/>
        <w:rPr>
          <w:rFonts w:ascii="Times New Roman" w:hAnsi="Times New Roman"/>
          <w:b/>
          <w:i/>
          <w:sz w:val="28"/>
          <w:szCs w:val="28"/>
        </w:rPr>
      </w:pPr>
      <w:r w:rsidRPr="00CF680C">
        <w:rPr>
          <w:rFonts w:ascii="Times New Roman" w:hAnsi="Times New Roman"/>
          <w:sz w:val="28"/>
          <w:szCs w:val="28"/>
        </w:rPr>
        <w:t xml:space="preserve">asupra proiectului de decizie </w:t>
      </w:r>
      <w:r w:rsidRPr="007669EE">
        <w:rPr>
          <w:rFonts w:ascii="Times New Roman" w:hAnsi="Times New Roman"/>
          <w:b/>
          <w:i/>
          <w:sz w:val="28"/>
          <w:szCs w:val="28"/>
        </w:rPr>
        <w:t xml:space="preserve">„Cu privire la aprobarea Programului modificat </w:t>
      </w:r>
    </w:p>
    <w:p w:rsidR="007669EE" w:rsidRPr="007669EE" w:rsidRDefault="007669EE" w:rsidP="007669EE">
      <w:pPr>
        <w:spacing w:after="0" w:line="240" w:lineRule="auto"/>
        <w:jc w:val="center"/>
        <w:outlineLvl w:val="0"/>
        <w:rPr>
          <w:rFonts w:ascii="Times New Roman" w:hAnsi="Times New Roman"/>
          <w:b/>
          <w:i/>
          <w:sz w:val="28"/>
          <w:szCs w:val="28"/>
        </w:rPr>
      </w:pPr>
      <w:r w:rsidRPr="007669EE">
        <w:rPr>
          <w:rFonts w:ascii="Times New Roman" w:hAnsi="Times New Roman"/>
          <w:b/>
          <w:i/>
          <w:sz w:val="28"/>
          <w:szCs w:val="28"/>
        </w:rPr>
        <w:t xml:space="preserve">a lucrărilor de </w:t>
      </w:r>
      <w:proofErr w:type="spellStart"/>
      <w:r w:rsidRPr="007669EE">
        <w:rPr>
          <w:rFonts w:ascii="Times New Roman" w:hAnsi="Times New Roman"/>
          <w:b/>
          <w:i/>
          <w:sz w:val="28"/>
          <w:szCs w:val="28"/>
        </w:rPr>
        <w:t>reparaţie</w:t>
      </w:r>
      <w:proofErr w:type="spellEnd"/>
      <w:r w:rsidRPr="007669EE">
        <w:rPr>
          <w:rFonts w:ascii="Times New Roman" w:hAnsi="Times New Roman"/>
          <w:b/>
          <w:i/>
          <w:sz w:val="28"/>
          <w:szCs w:val="28"/>
        </w:rPr>
        <w:t xml:space="preserve"> </w:t>
      </w:r>
      <w:proofErr w:type="spellStart"/>
      <w:r w:rsidRPr="007669EE">
        <w:rPr>
          <w:rFonts w:ascii="Times New Roman" w:hAnsi="Times New Roman"/>
          <w:b/>
          <w:i/>
          <w:sz w:val="28"/>
          <w:szCs w:val="28"/>
        </w:rPr>
        <w:t>şi</w:t>
      </w:r>
      <w:proofErr w:type="spellEnd"/>
      <w:r w:rsidRPr="007669EE">
        <w:rPr>
          <w:rFonts w:ascii="Times New Roman" w:hAnsi="Times New Roman"/>
          <w:b/>
          <w:i/>
          <w:sz w:val="28"/>
          <w:szCs w:val="28"/>
        </w:rPr>
        <w:t xml:space="preserve"> </w:t>
      </w:r>
      <w:proofErr w:type="spellStart"/>
      <w:r w:rsidRPr="007669EE">
        <w:rPr>
          <w:rFonts w:ascii="Times New Roman" w:hAnsi="Times New Roman"/>
          <w:b/>
          <w:i/>
          <w:sz w:val="28"/>
          <w:szCs w:val="28"/>
        </w:rPr>
        <w:t>întreţinere</w:t>
      </w:r>
      <w:proofErr w:type="spellEnd"/>
      <w:r w:rsidRPr="007669EE">
        <w:rPr>
          <w:rFonts w:ascii="Times New Roman" w:hAnsi="Times New Roman"/>
          <w:b/>
          <w:i/>
          <w:sz w:val="28"/>
          <w:szCs w:val="28"/>
        </w:rPr>
        <w:t xml:space="preserve"> a drumurilor </w:t>
      </w:r>
    </w:p>
    <w:p w:rsidR="007669EE" w:rsidRPr="00CF680C" w:rsidRDefault="007669EE" w:rsidP="007669EE">
      <w:pPr>
        <w:spacing w:after="0" w:line="240" w:lineRule="auto"/>
        <w:jc w:val="center"/>
        <w:outlineLvl w:val="0"/>
        <w:rPr>
          <w:rFonts w:ascii="Times New Roman" w:hAnsi="Times New Roman"/>
          <w:sz w:val="28"/>
          <w:szCs w:val="28"/>
        </w:rPr>
      </w:pPr>
      <w:r w:rsidRPr="007669EE">
        <w:rPr>
          <w:rFonts w:ascii="Times New Roman" w:hAnsi="Times New Roman"/>
          <w:b/>
          <w:i/>
          <w:sz w:val="28"/>
          <w:szCs w:val="28"/>
        </w:rPr>
        <w:t>publice locale pentru anul 2022 a raionului Nisporeni din fondul rutier”</w:t>
      </w:r>
    </w:p>
    <w:p w:rsidR="007669EE" w:rsidRDefault="007669EE" w:rsidP="007669EE">
      <w:pPr>
        <w:spacing w:line="360" w:lineRule="auto"/>
        <w:ind w:firstLine="567"/>
        <w:jc w:val="both"/>
        <w:rPr>
          <w:rFonts w:ascii="Times New Roman" w:hAnsi="Times New Roman"/>
          <w:sz w:val="28"/>
          <w:szCs w:val="28"/>
        </w:rPr>
      </w:pPr>
    </w:p>
    <w:p w:rsidR="007669EE" w:rsidRPr="00CF680C" w:rsidRDefault="007669EE" w:rsidP="007669EE">
      <w:pPr>
        <w:spacing w:line="360" w:lineRule="auto"/>
        <w:ind w:firstLine="567"/>
        <w:jc w:val="both"/>
        <w:rPr>
          <w:rFonts w:ascii="Times New Roman" w:hAnsi="Times New Roman"/>
          <w:sz w:val="28"/>
          <w:szCs w:val="28"/>
        </w:rPr>
      </w:pPr>
      <w:r w:rsidRPr="00CF680C">
        <w:rPr>
          <w:rFonts w:ascii="Times New Roman" w:hAnsi="Times New Roman"/>
          <w:sz w:val="28"/>
          <w:szCs w:val="28"/>
        </w:rPr>
        <w:t xml:space="preserve">Serviciul juridic a examinat proiectul de decizie propus spre examinare în ședința Consiliului raional pentru data de  </w:t>
      </w:r>
      <w:r>
        <w:rPr>
          <w:rFonts w:ascii="Times New Roman" w:hAnsi="Times New Roman"/>
          <w:sz w:val="28"/>
          <w:szCs w:val="28"/>
        </w:rPr>
        <w:t xml:space="preserve">24 februarie </w:t>
      </w:r>
      <w:r w:rsidRPr="00CF680C">
        <w:rPr>
          <w:rFonts w:ascii="Times New Roman" w:hAnsi="Times New Roman"/>
          <w:sz w:val="28"/>
          <w:szCs w:val="28"/>
        </w:rPr>
        <w:t xml:space="preserve"> curent.</w:t>
      </w:r>
    </w:p>
    <w:p w:rsidR="007669EE" w:rsidRPr="00CF680C" w:rsidRDefault="007669EE" w:rsidP="007669EE">
      <w:pPr>
        <w:spacing w:line="360" w:lineRule="auto"/>
        <w:jc w:val="both"/>
        <w:rPr>
          <w:rFonts w:ascii="Times New Roman" w:hAnsi="Times New Roman"/>
          <w:sz w:val="28"/>
          <w:szCs w:val="28"/>
        </w:rPr>
      </w:pPr>
      <w:r w:rsidRPr="00CF680C">
        <w:rPr>
          <w:rFonts w:ascii="Times New Roman" w:hAnsi="Times New Roman"/>
          <w:sz w:val="28"/>
          <w:szCs w:val="28"/>
        </w:rPr>
        <w:tab/>
        <w:t xml:space="preserve">Proiectul dat a fost elaborat la propunerea </w:t>
      </w:r>
      <w:r>
        <w:rPr>
          <w:rFonts w:ascii="Times New Roman" w:hAnsi="Times New Roman"/>
          <w:sz w:val="28"/>
          <w:szCs w:val="28"/>
        </w:rPr>
        <w:t xml:space="preserve"> președintelui raionului și</w:t>
      </w:r>
      <w:r w:rsidRPr="00CF680C">
        <w:rPr>
          <w:rFonts w:ascii="Times New Roman" w:hAnsi="Times New Roman"/>
          <w:sz w:val="28"/>
          <w:szCs w:val="28"/>
        </w:rPr>
        <w:t xml:space="preserve"> are caracter public, obligatoriu, general și impersonal, cu efect juridic ce permite integrarea organică în cadrul normativ în vigoare, </w:t>
      </w:r>
      <w:proofErr w:type="spellStart"/>
      <w:r w:rsidRPr="00CF680C">
        <w:rPr>
          <w:rFonts w:ascii="Times New Roman" w:hAnsi="Times New Roman"/>
          <w:sz w:val="28"/>
          <w:szCs w:val="28"/>
        </w:rPr>
        <w:t>evitîndu</w:t>
      </w:r>
      <w:proofErr w:type="spellEnd"/>
      <w:r w:rsidRPr="00CF680C">
        <w:rPr>
          <w:rFonts w:ascii="Times New Roman" w:hAnsi="Times New Roman"/>
          <w:sz w:val="28"/>
          <w:szCs w:val="28"/>
        </w:rPr>
        <w:t>-se formulări și termeni ce ar permite o interpretare cu sens ambiguu și neuniformă.</w:t>
      </w:r>
    </w:p>
    <w:p w:rsidR="007669EE" w:rsidRPr="00CF680C" w:rsidRDefault="007669EE" w:rsidP="007669EE">
      <w:pPr>
        <w:spacing w:line="360" w:lineRule="auto"/>
        <w:jc w:val="both"/>
        <w:rPr>
          <w:rFonts w:ascii="Times New Roman" w:hAnsi="Times New Roman"/>
          <w:sz w:val="28"/>
          <w:szCs w:val="28"/>
        </w:rPr>
      </w:pPr>
      <w:r w:rsidRPr="00CF680C">
        <w:rPr>
          <w:rFonts w:ascii="Times New Roman" w:hAnsi="Times New Roman"/>
          <w:sz w:val="28"/>
          <w:szCs w:val="28"/>
        </w:rPr>
        <w:tab/>
        <w:t xml:space="preserve">Proiectul deciziei date este corelat cu prevederile actelor normative de nivel superior și de același nivel cu care se află în conexiune, </w:t>
      </w:r>
      <w:proofErr w:type="spellStart"/>
      <w:r w:rsidRPr="00CF680C">
        <w:rPr>
          <w:rFonts w:ascii="Times New Roman" w:hAnsi="Times New Roman"/>
          <w:sz w:val="28"/>
          <w:szCs w:val="28"/>
        </w:rPr>
        <w:t>referindu-se</w:t>
      </w:r>
      <w:proofErr w:type="spellEnd"/>
      <w:r w:rsidRPr="00CF680C">
        <w:rPr>
          <w:rFonts w:ascii="Times New Roman" w:hAnsi="Times New Roman"/>
          <w:sz w:val="28"/>
          <w:szCs w:val="28"/>
        </w:rPr>
        <w:t xml:space="preserve"> exclusiv la subiectul vizat.</w:t>
      </w:r>
    </w:p>
    <w:p w:rsidR="007669EE" w:rsidRPr="00CF680C" w:rsidRDefault="007669EE" w:rsidP="007669EE">
      <w:pPr>
        <w:spacing w:line="360" w:lineRule="auto"/>
        <w:jc w:val="both"/>
        <w:rPr>
          <w:rFonts w:ascii="Times New Roman" w:hAnsi="Times New Roman"/>
          <w:sz w:val="28"/>
          <w:szCs w:val="28"/>
        </w:rPr>
      </w:pPr>
      <w:r w:rsidRPr="00CF680C">
        <w:rPr>
          <w:rFonts w:ascii="Times New Roman" w:hAnsi="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7669EE" w:rsidRPr="00CF680C" w:rsidRDefault="007669EE" w:rsidP="007669EE">
      <w:pPr>
        <w:spacing w:line="360" w:lineRule="auto"/>
        <w:jc w:val="both"/>
        <w:rPr>
          <w:rFonts w:ascii="Times New Roman" w:hAnsi="Times New Roman"/>
          <w:sz w:val="28"/>
          <w:szCs w:val="28"/>
        </w:rPr>
      </w:pPr>
      <w:r>
        <w:rPr>
          <w:rFonts w:ascii="Times New Roman" w:hAnsi="Times New Roman"/>
          <w:sz w:val="28"/>
          <w:szCs w:val="28"/>
        </w:rPr>
        <w:tab/>
        <w:t>Avâ</w:t>
      </w:r>
      <w:r w:rsidRPr="00CF680C">
        <w:rPr>
          <w:rFonts w:ascii="Times New Roman" w:hAnsi="Times New Roman"/>
          <w:sz w:val="28"/>
          <w:szCs w:val="28"/>
        </w:rPr>
        <w:t>nd în vedere cele expuse supra, Serviciul juridic susține conceptual proiectul deciziei</w:t>
      </w:r>
      <w:r>
        <w:rPr>
          <w:rFonts w:ascii="Times New Roman" w:hAnsi="Times New Roman"/>
          <w:sz w:val="28"/>
          <w:szCs w:val="28"/>
        </w:rPr>
        <w:t xml:space="preserve"> înaintat în formularea propusă.</w:t>
      </w:r>
    </w:p>
    <w:p w:rsidR="007669EE" w:rsidRPr="00CF680C" w:rsidRDefault="007669EE" w:rsidP="007669EE">
      <w:pPr>
        <w:rPr>
          <w:rFonts w:ascii="Times New Roman" w:hAnsi="Times New Roman"/>
          <w:sz w:val="28"/>
          <w:szCs w:val="28"/>
        </w:rPr>
      </w:pPr>
    </w:p>
    <w:p w:rsidR="007669EE" w:rsidRPr="00CF680C" w:rsidRDefault="007669EE" w:rsidP="007669EE">
      <w:pPr>
        <w:rPr>
          <w:rFonts w:ascii="Times New Roman" w:hAnsi="Times New Roman"/>
          <w:sz w:val="28"/>
          <w:szCs w:val="28"/>
        </w:rPr>
      </w:pPr>
    </w:p>
    <w:p w:rsidR="007669EE" w:rsidRPr="00052059" w:rsidRDefault="007669EE" w:rsidP="007669EE">
      <w:pPr>
        <w:rPr>
          <w:rFonts w:ascii="Times New Roman" w:hAnsi="Times New Roman"/>
          <w:b/>
          <w:i/>
          <w:sz w:val="28"/>
          <w:szCs w:val="28"/>
        </w:rPr>
      </w:pPr>
      <w:r w:rsidRPr="00CF680C">
        <w:rPr>
          <w:rFonts w:ascii="Times New Roman" w:hAnsi="Times New Roman"/>
          <w:b/>
          <w:sz w:val="28"/>
          <w:szCs w:val="28"/>
        </w:rPr>
        <w:t>Serviciul juridic                                                                        Sergiu Zmeu</w:t>
      </w:r>
      <w:r w:rsidRPr="00CF680C">
        <w:rPr>
          <w:rFonts w:ascii="Times New Roman" w:hAnsi="Times New Roman"/>
          <w:sz w:val="28"/>
          <w:szCs w:val="28"/>
        </w:rPr>
        <w:t xml:space="preserve"> </w:t>
      </w:r>
      <w:r>
        <w:rPr>
          <w:rFonts w:ascii="Times New Roman" w:hAnsi="Times New Roman"/>
          <w:b/>
          <w:i/>
          <w:sz w:val="28"/>
          <w:szCs w:val="28"/>
        </w:rPr>
        <w:t xml:space="preserve"> </w:t>
      </w:r>
    </w:p>
    <w:p w:rsidR="00C61959" w:rsidRDefault="00C61959" w:rsidP="007669EE">
      <w:pPr>
        <w:spacing w:after="0"/>
        <w:rPr>
          <w:rFonts w:ascii="Times New Roman" w:hAnsi="Times New Roman"/>
          <w:b/>
          <w:i/>
          <w:sz w:val="28"/>
          <w:szCs w:val="28"/>
        </w:rPr>
      </w:pPr>
    </w:p>
    <w:p w:rsidR="00C61959" w:rsidRDefault="00C61959" w:rsidP="00C61959">
      <w:pPr>
        <w:spacing w:after="0"/>
        <w:rPr>
          <w:rFonts w:ascii="Times New Roman" w:hAnsi="Times New Roman"/>
          <w:b/>
          <w:i/>
          <w:sz w:val="28"/>
          <w:szCs w:val="28"/>
        </w:rPr>
      </w:pPr>
    </w:p>
    <w:p w:rsidR="00C61959" w:rsidRDefault="00C61959" w:rsidP="00C61959">
      <w:pPr>
        <w:spacing w:after="0"/>
        <w:rPr>
          <w:rFonts w:ascii="Times New Roman" w:hAnsi="Times New Roman"/>
          <w:b/>
          <w:i/>
          <w:sz w:val="28"/>
          <w:szCs w:val="28"/>
        </w:rPr>
      </w:pPr>
    </w:p>
    <w:bookmarkEnd w:id="0"/>
    <w:p w:rsidR="00C61959" w:rsidRDefault="00C61959" w:rsidP="00C61959">
      <w:pPr>
        <w:spacing w:after="0"/>
        <w:rPr>
          <w:rFonts w:ascii="Times New Roman" w:hAnsi="Times New Roman"/>
          <w:b/>
          <w:i/>
          <w:sz w:val="28"/>
          <w:szCs w:val="28"/>
        </w:rPr>
      </w:pPr>
    </w:p>
    <w:p w:rsidR="00C61959" w:rsidRDefault="00C61959" w:rsidP="00C61959">
      <w:pPr>
        <w:spacing w:after="0"/>
        <w:rPr>
          <w:rFonts w:ascii="Times New Roman" w:hAnsi="Times New Roman"/>
          <w:b/>
          <w:i/>
          <w:sz w:val="28"/>
          <w:szCs w:val="28"/>
        </w:rPr>
      </w:pPr>
    </w:p>
    <w:p w:rsidR="00C61959" w:rsidRPr="00F34145" w:rsidRDefault="00C61959" w:rsidP="00C61959">
      <w:pPr>
        <w:spacing w:after="0"/>
        <w:jc w:val="center"/>
        <w:rPr>
          <w:rFonts w:ascii="Times New Roman" w:hAnsi="Times New Roman"/>
          <w:b/>
          <w:sz w:val="28"/>
          <w:szCs w:val="28"/>
        </w:rPr>
      </w:pPr>
      <w:r w:rsidRPr="00F34145">
        <w:rPr>
          <w:rFonts w:ascii="Times New Roman" w:hAnsi="Times New Roman"/>
          <w:b/>
          <w:sz w:val="28"/>
          <w:szCs w:val="28"/>
        </w:rPr>
        <w:t>PROGRAMUL</w:t>
      </w:r>
    </w:p>
    <w:p w:rsidR="00C61959" w:rsidRPr="00F34145" w:rsidRDefault="00C61959" w:rsidP="00C61959">
      <w:pPr>
        <w:spacing w:after="0"/>
        <w:jc w:val="center"/>
        <w:rPr>
          <w:rFonts w:ascii="Times New Roman" w:hAnsi="Times New Roman"/>
          <w:b/>
          <w:sz w:val="24"/>
          <w:szCs w:val="24"/>
        </w:rPr>
      </w:pPr>
      <w:r w:rsidRPr="00F34145">
        <w:rPr>
          <w:rFonts w:ascii="Times New Roman" w:hAnsi="Times New Roman"/>
          <w:b/>
          <w:sz w:val="24"/>
          <w:szCs w:val="24"/>
        </w:rPr>
        <w:t xml:space="preserve">lucrărilor de reparație și întreținere a drumurilor publice locale pentru anul </w:t>
      </w:r>
      <w:r>
        <w:rPr>
          <w:rFonts w:ascii="Times New Roman" w:hAnsi="Times New Roman"/>
          <w:b/>
          <w:sz w:val="24"/>
          <w:szCs w:val="24"/>
        </w:rPr>
        <w:t xml:space="preserve">2022 </w:t>
      </w:r>
      <w:r w:rsidRPr="00F34145">
        <w:rPr>
          <w:rFonts w:ascii="Times New Roman" w:hAnsi="Times New Roman"/>
          <w:b/>
          <w:sz w:val="24"/>
          <w:szCs w:val="24"/>
        </w:rPr>
        <w:t>a raion</w:t>
      </w:r>
      <w:r>
        <w:rPr>
          <w:rFonts w:ascii="Times New Roman" w:hAnsi="Times New Roman"/>
          <w:b/>
          <w:sz w:val="24"/>
          <w:szCs w:val="24"/>
        </w:rPr>
        <w:t>u</w:t>
      </w:r>
      <w:r w:rsidRPr="00F34145">
        <w:rPr>
          <w:rFonts w:ascii="Times New Roman" w:hAnsi="Times New Roman"/>
          <w:b/>
          <w:sz w:val="24"/>
          <w:szCs w:val="24"/>
        </w:rPr>
        <w:t>l</w:t>
      </w:r>
      <w:r>
        <w:rPr>
          <w:rFonts w:ascii="Times New Roman" w:hAnsi="Times New Roman"/>
          <w:b/>
          <w:sz w:val="24"/>
          <w:szCs w:val="24"/>
        </w:rPr>
        <w:t>ui</w:t>
      </w:r>
      <w:r w:rsidRPr="00F34145">
        <w:rPr>
          <w:rFonts w:ascii="Times New Roman" w:hAnsi="Times New Roman"/>
          <w:b/>
          <w:sz w:val="24"/>
          <w:szCs w:val="24"/>
        </w:rPr>
        <w:t xml:space="preserve"> Nisporeni din fondul rutier</w:t>
      </w:r>
    </w:p>
    <w:tbl>
      <w:tblPr>
        <w:tblW w:w="1008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090"/>
        <w:gridCol w:w="1155"/>
        <w:gridCol w:w="1535"/>
        <w:gridCol w:w="1256"/>
        <w:gridCol w:w="2316"/>
      </w:tblGrid>
      <w:tr w:rsidR="00C61959" w:rsidRPr="005C1AB9" w:rsidTr="00B04AE5">
        <w:trPr>
          <w:trHeight w:val="691"/>
        </w:trPr>
        <w:tc>
          <w:tcPr>
            <w:tcW w:w="736" w:type="dxa"/>
            <w:shd w:val="clear" w:color="auto" w:fill="auto"/>
          </w:tcPr>
          <w:p w:rsidR="00C61959" w:rsidRPr="005C1AB9" w:rsidRDefault="00C61959" w:rsidP="00B04AE5">
            <w:pPr>
              <w:spacing w:after="0" w:line="240" w:lineRule="auto"/>
              <w:jc w:val="center"/>
              <w:rPr>
                <w:rFonts w:ascii="Times New Roman" w:eastAsia="Calibri" w:hAnsi="Times New Roman"/>
                <w:lang w:eastAsia="en-US"/>
              </w:rPr>
            </w:pPr>
            <w:r w:rsidRPr="005C1AB9">
              <w:rPr>
                <w:rFonts w:ascii="Times New Roman" w:eastAsia="Calibri" w:hAnsi="Times New Roman"/>
                <w:lang w:eastAsia="en-US"/>
              </w:rPr>
              <w:t>Nr.</w:t>
            </w:r>
          </w:p>
          <w:p w:rsidR="00C61959" w:rsidRPr="005C1AB9" w:rsidRDefault="00C61959" w:rsidP="00B04AE5">
            <w:pPr>
              <w:spacing w:after="0" w:line="240" w:lineRule="auto"/>
              <w:jc w:val="center"/>
              <w:rPr>
                <w:rFonts w:ascii="Times New Roman" w:eastAsia="Calibri" w:hAnsi="Times New Roman"/>
                <w:lang w:eastAsia="en-US"/>
              </w:rPr>
            </w:pPr>
            <w:r w:rsidRPr="005C1AB9">
              <w:rPr>
                <w:rFonts w:ascii="Times New Roman" w:eastAsia="Calibri" w:hAnsi="Times New Roman"/>
                <w:lang w:eastAsia="en-US"/>
              </w:rPr>
              <w:t>drum.</w:t>
            </w:r>
          </w:p>
        </w:tc>
        <w:tc>
          <w:tcPr>
            <w:tcW w:w="3090" w:type="dxa"/>
            <w:tcBorders>
              <w:tr2bl w:val="single" w:sz="4" w:space="0" w:color="auto"/>
            </w:tcBorders>
            <w:shd w:val="clear" w:color="auto" w:fill="auto"/>
          </w:tcPr>
          <w:p w:rsidR="00C61959" w:rsidRPr="005C1AB9" w:rsidRDefault="00C61959" w:rsidP="00B04AE5">
            <w:pPr>
              <w:spacing w:after="0" w:line="240" w:lineRule="auto"/>
              <w:rPr>
                <w:rFonts w:ascii="Times New Roman" w:eastAsia="Calibri" w:hAnsi="Times New Roman"/>
                <w:lang w:eastAsia="en-US"/>
              </w:rPr>
            </w:pPr>
            <w:r w:rsidRPr="005C1AB9">
              <w:rPr>
                <w:rFonts w:ascii="Times New Roman" w:eastAsia="Calibri" w:hAnsi="Times New Roman"/>
                <w:lang w:eastAsia="en-US"/>
              </w:rPr>
              <w:t>Denumirea</w:t>
            </w:r>
            <w:r w:rsidRPr="005C1AB9">
              <w:rPr>
                <w:rFonts w:ascii="Times New Roman" w:eastAsia="Calibri" w:hAnsi="Times New Roman"/>
                <w:lang w:eastAsia="en-US"/>
              </w:rPr>
              <w:br/>
              <w:t xml:space="preserve"> acțiunii                  </w:t>
            </w:r>
          </w:p>
          <w:p w:rsidR="00C61959" w:rsidRPr="005C1AB9" w:rsidRDefault="00C61959" w:rsidP="00B04AE5">
            <w:pPr>
              <w:spacing w:after="0" w:line="240" w:lineRule="auto"/>
              <w:jc w:val="right"/>
              <w:rPr>
                <w:rFonts w:ascii="Times New Roman" w:eastAsia="Calibri" w:hAnsi="Times New Roman"/>
                <w:lang w:eastAsia="en-US"/>
              </w:rPr>
            </w:pPr>
            <w:r w:rsidRPr="005C1AB9">
              <w:rPr>
                <w:rFonts w:ascii="Times New Roman" w:eastAsia="Calibri" w:hAnsi="Times New Roman"/>
                <w:lang w:eastAsia="en-US"/>
              </w:rPr>
              <w:t>drumului</w:t>
            </w:r>
          </w:p>
        </w:tc>
        <w:tc>
          <w:tcPr>
            <w:tcW w:w="1155" w:type="dxa"/>
            <w:shd w:val="clear" w:color="auto" w:fill="auto"/>
          </w:tcPr>
          <w:p w:rsidR="00C61959" w:rsidRPr="005C1AB9" w:rsidRDefault="00C61959" w:rsidP="00B04AE5">
            <w:pPr>
              <w:spacing w:after="0" w:line="240" w:lineRule="auto"/>
              <w:jc w:val="center"/>
              <w:rPr>
                <w:rFonts w:ascii="Times New Roman" w:eastAsia="Calibri" w:hAnsi="Times New Roman"/>
                <w:lang w:eastAsia="en-US"/>
              </w:rPr>
            </w:pPr>
            <w:r w:rsidRPr="005C1AB9">
              <w:rPr>
                <w:rFonts w:ascii="Times New Roman" w:eastAsia="Calibri" w:hAnsi="Times New Roman"/>
                <w:lang w:eastAsia="en-US"/>
              </w:rPr>
              <w:t>Tronson</w:t>
            </w:r>
          </w:p>
          <w:p w:rsidR="00C61959" w:rsidRPr="005C1AB9" w:rsidRDefault="00C61959" w:rsidP="00B04AE5">
            <w:pPr>
              <w:spacing w:after="0" w:line="240" w:lineRule="auto"/>
              <w:jc w:val="center"/>
              <w:rPr>
                <w:rFonts w:ascii="Times New Roman" w:eastAsia="Calibri" w:hAnsi="Times New Roman"/>
                <w:lang w:eastAsia="en-US"/>
              </w:rPr>
            </w:pPr>
            <w:r w:rsidRPr="005C1AB9">
              <w:rPr>
                <w:rFonts w:ascii="Times New Roman" w:eastAsia="Calibri" w:hAnsi="Times New Roman"/>
                <w:lang w:eastAsia="en-US"/>
              </w:rPr>
              <w:t>(km)</w:t>
            </w:r>
          </w:p>
        </w:tc>
        <w:tc>
          <w:tcPr>
            <w:tcW w:w="1535" w:type="dxa"/>
            <w:shd w:val="clear" w:color="auto" w:fill="auto"/>
          </w:tcPr>
          <w:p w:rsidR="00C61959" w:rsidRPr="005C1AB9" w:rsidRDefault="00C61959" w:rsidP="00B04AE5">
            <w:pPr>
              <w:spacing w:after="0" w:line="240" w:lineRule="auto"/>
              <w:jc w:val="center"/>
              <w:rPr>
                <w:rFonts w:ascii="Times New Roman" w:eastAsia="Calibri" w:hAnsi="Times New Roman"/>
                <w:lang w:eastAsia="en-US"/>
              </w:rPr>
            </w:pPr>
            <w:r w:rsidRPr="005C1AB9">
              <w:rPr>
                <w:rFonts w:ascii="Times New Roman" w:eastAsia="Calibri" w:hAnsi="Times New Roman"/>
                <w:lang w:eastAsia="en-US"/>
              </w:rPr>
              <w:t>Lungimea tronsonului</w:t>
            </w:r>
          </w:p>
          <w:p w:rsidR="00C61959" w:rsidRPr="005C1AB9" w:rsidRDefault="00C61959" w:rsidP="00B04AE5">
            <w:pPr>
              <w:spacing w:after="0" w:line="240" w:lineRule="auto"/>
              <w:jc w:val="center"/>
              <w:rPr>
                <w:rFonts w:ascii="Times New Roman" w:eastAsia="Calibri" w:hAnsi="Times New Roman"/>
                <w:lang w:eastAsia="en-US"/>
              </w:rPr>
            </w:pPr>
            <w:r w:rsidRPr="005C1AB9">
              <w:rPr>
                <w:rFonts w:ascii="Times New Roman" w:eastAsia="Calibri" w:hAnsi="Times New Roman"/>
                <w:lang w:eastAsia="en-US"/>
              </w:rPr>
              <w:t>(km)</w:t>
            </w:r>
          </w:p>
        </w:tc>
        <w:tc>
          <w:tcPr>
            <w:tcW w:w="1256" w:type="dxa"/>
            <w:shd w:val="clear" w:color="auto" w:fill="auto"/>
          </w:tcPr>
          <w:p w:rsidR="00C61959" w:rsidRPr="005C1AB9" w:rsidRDefault="00C61959" w:rsidP="00B04AE5">
            <w:pPr>
              <w:spacing w:after="0" w:line="240" w:lineRule="auto"/>
              <w:jc w:val="center"/>
              <w:rPr>
                <w:rFonts w:ascii="Times New Roman" w:eastAsia="Calibri" w:hAnsi="Times New Roman"/>
                <w:lang w:eastAsia="en-US"/>
              </w:rPr>
            </w:pPr>
            <w:r w:rsidRPr="005C1AB9">
              <w:rPr>
                <w:rFonts w:ascii="Times New Roman" w:eastAsia="Calibri" w:hAnsi="Times New Roman"/>
                <w:lang w:eastAsia="en-US"/>
              </w:rPr>
              <w:t>Volumul alocat (mii lei)</w:t>
            </w:r>
          </w:p>
        </w:tc>
        <w:tc>
          <w:tcPr>
            <w:tcW w:w="2316" w:type="dxa"/>
            <w:shd w:val="clear" w:color="auto" w:fill="auto"/>
          </w:tcPr>
          <w:p w:rsidR="00C61959" w:rsidRPr="005C1AB9" w:rsidRDefault="00C61959" w:rsidP="00B04AE5">
            <w:pPr>
              <w:spacing w:after="0" w:line="240" w:lineRule="auto"/>
              <w:jc w:val="center"/>
              <w:rPr>
                <w:rFonts w:ascii="Times New Roman" w:eastAsia="Calibri" w:hAnsi="Times New Roman"/>
                <w:lang w:eastAsia="en-US"/>
              </w:rPr>
            </w:pPr>
          </w:p>
          <w:p w:rsidR="00C61959" w:rsidRPr="005C1AB9" w:rsidRDefault="00C61959" w:rsidP="00B04AE5">
            <w:pPr>
              <w:spacing w:after="0" w:line="240" w:lineRule="auto"/>
              <w:jc w:val="center"/>
              <w:rPr>
                <w:rFonts w:ascii="Times New Roman" w:eastAsia="Calibri" w:hAnsi="Times New Roman"/>
                <w:lang w:eastAsia="en-US"/>
              </w:rPr>
            </w:pPr>
            <w:r w:rsidRPr="005C1AB9">
              <w:rPr>
                <w:rFonts w:ascii="Times New Roman" w:eastAsia="Calibri" w:hAnsi="Times New Roman"/>
                <w:lang w:eastAsia="en-US"/>
              </w:rPr>
              <w:t>Tipul lucrărilor</w:t>
            </w:r>
          </w:p>
        </w:tc>
      </w:tr>
      <w:tr w:rsidR="00C61959" w:rsidRPr="005C1AB9" w:rsidTr="00B04AE5">
        <w:trPr>
          <w:trHeight w:val="842"/>
        </w:trPr>
        <w:tc>
          <w:tcPr>
            <w:tcW w:w="736" w:type="dxa"/>
            <w:shd w:val="clear" w:color="auto" w:fill="auto"/>
          </w:tcPr>
          <w:p w:rsidR="00C61959" w:rsidRPr="005C1AB9" w:rsidRDefault="00C61959" w:rsidP="00B04AE5">
            <w:pPr>
              <w:spacing w:after="0" w:line="240" w:lineRule="auto"/>
              <w:jc w:val="center"/>
              <w:rPr>
                <w:rFonts w:ascii="Times New Roman" w:eastAsia="Calibri" w:hAnsi="Times New Roman"/>
                <w:lang w:eastAsia="en-US"/>
              </w:rPr>
            </w:pPr>
            <w:r w:rsidRPr="005C1AB9">
              <w:rPr>
                <w:rFonts w:ascii="Times New Roman" w:eastAsia="Calibri" w:hAnsi="Times New Roman"/>
                <w:lang w:eastAsia="en-US"/>
              </w:rPr>
              <w:t>1.</w:t>
            </w:r>
          </w:p>
        </w:tc>
        <w:tc>
          <w:tcPr>
            <w:tcW w:w="3090" w:type="dxa"/>
            <w:shd w:val="clear" w:color="auto" w:fill="auto"/>
          </w:tcPr>
          <w:p w:rsidR="00C61959" w:rsidRPr="005C1AB9" w:rsidRDefault="00C61959" w:rsidP="00B04AE5">
            <w:pPr>
              <w:spacing w:after="0" w:line="240" w:lineRule="auto"/>
              <w:rPr>
                <w:rFonts w:ascii="Times New Roman" w:eastAsia="Calibri" w:hAnsi="Times New Roman"/>
                <w:lang w:eastAsia="en-US"/>
              </w:rPr>
            </w:pPr>
            <w:r w:rsidRPr="005C1AB9">
              <w:rPr>
                <w:rFonts w:ascii="Times New Roman" w:eastAsia="Calibri" w:hAnsi="Times New Roman"/>
                <w:lang w:eastAsia="en-US"/>
              </w:rPr>
              <w:t>Întreținerea drumurilor pe perioada toamnă</w:t>
            </w:r>
            <w:r>
              <w:rPr>
                <w:rFonts w:ascii="Times New Roman" w:eastAsia="Calibri" w:hAnsi="Times New Roman"/>
                <w:lang w:eastAsia="en-US"/>
              </w:rPr>
              <w:t xml:space="preserve"> </w:t>
            </w:r>
            <w:r w:rsidRPr="005C1AB9">
              <w:rPr>
                <w:rFonts w:ascii="Times New Roman" w:eastAsia="Calibri" w:hAnsi="Times New Roman"/>
                <w:lang w:eastAsia="en-US"/>
              </w:rPr>
              <w:t>-</w:t>
            </w:r>
            <w:r>
              <w:rPr>
                <w:rFonts w:ascii="Times New Roman" w:eastAsia="Calibri" w:hAnsi="Times New Roman"/>
                <w:lang w:eastAsia="en-US"/>
              </w:rPr>
              <w:t xml:space="preserve"> </w:t>
            </w:r>
            <w:r w:rsidRPr="005C1AB9">
              <w:rPr>
                <w:rFonts w:ascii="Times New Roman" w:eastAsia="Calibri" w:hAnsi="Times New Roman"/>
                <w:lang w:eastAsia="en-US"/>
              </w:rPr>
              <w:t>iarnă.</w:t>
            </w:r>
          </w:p>
        </w:tc>
        <w:tc>
          <w:tcPr>
            <w:tcW w:w="1155" w:type="dxa"/>
            <w:shd w:val="clear" w:color="auto" w:fill="auto"/>
          </w:tcPr>
          <w:p w:rsidR="00C61959" w:rsidRPr="005C1AB9" w:rsidRDefault="00C61959" w:rsidP="00B04AE5">
            <w:pPr>
              <w:spacing w:after="0" w:line="240" w:lineRule="auto"/>
              <w:rPr>
                <w:rFonts w:ascii="Times New Roman" w:eastAsia="Calibri" w:hAnsi="Times New Roman"/>
                <w:lang w:eastAsia="en-US"/>
              </w:rPr>
            </w:pPr>
          </w:p>
        </w:tc>
        <w:tc>
          <w:tcPr>
            <w:tcW w:w="1535" w:type="dxa"/>
            <w:shd w:val="clear" w:color="auto" w:fill="auto"/>
          </w:tcPr>
          <w:p w:rsidR="00C61959" w:rsidRPr="005C1AB9" w:rsidRDefault="00C61959" w:rsidP="00B04AE5">
            <w:pPr>
              <w:spacing w:after="0" w:line="240" w:lineRule="auto"/>
              <w:jc w:val="center"/>
              <w:rPr>
                <w:rFonts w:ascii="Times New Roman" w:eastAsia="Calibri" w:hAnsi="Times New Roman"/>
                <w:lang w:eastAsia="en-US"/>
              </w:rPr>
            </w:pPr>
            <w:r>
              <w:rPr>
                <w:rFonts w:ascii="Times New Roman" w:eastAsia="Calibri" w:hAnsi="Times New Roman"/>
                <w:lang w:eastAsia="en-US"/>
              </w:rPr>
              <w:t>64,571</w:t>
            </w:r>
          </w:p>
          <w:p w:rsidR="00C61959" w:rsidRPr="005C1AB9" w:rsidRDefault="00C61959" w:rsidP="00B04AE5">
            <w:pPr>
              <w:spacing w:after="0" w:line="240" w:lineRule="auto"/>
              <w:jc w:val="center"/>
              <w:rPr>
                <w:rFonts w:ascii="Times New Roman" w:eastAsia="Calibri" w:hAnsi="Times New Roman"/>
                <w:lang w:eastAsia="en-US"/>
              </w:rPr>
            </w:pPr>
          </w:p>
        </w:tc>
        <w:tc>
          <w:tcPr>
            <w:tcW w:w="1256" w:type="dxa"/>
            <w:shd w:val="clear" w:color="auto" w:fill="auto"/>
          </w:tcPr>
          <w:p w:rsidR="00C61959" w:rsidRDefault="00C61959" w:rsidP="00B04AE5">
            <w:pPr>
              <w:spacing w:after="0" w:line="240" w:lineRule="auto"/>
              <w:rPr>
                <w:rFonts w:ascii="Times New Roman" w:eastAsia="Calibri" w:hAnsi="Times New Roman"/>
                <w:lang w:eastAsia="en-US"/>
              </w:rPr>
            </w:pPr>
            <w:r>
              <w:rPr>
                <w:rFonts w:ascii="Times New Roman" w:eastAsia="Calibri" w:hAnsi="Times New Roman"/>
                <w:lang w:eastAsia="en-US"/>
              </w:rPr>
              <w:t>500</w:t>
            </w:r>
          </w:p>
          <w:p w:rsidR="00C61959" w:rsidRPr="00335071" w:rsidRDefault="00C61959" w:rsidP="00B04AE5">
            <w:pPr>
              <w:spacing w:after="0" w:line="240" w:lineRule="auto"/>
              <w:jc w:val="center"/>
              <w:rPr>
                <w:rFonts w:ascii="Times New Roman" w:eastAsia="Calibri" w:hAnsi="Times New Roman"/>
                <w:b/>
                <w:lang w:eastAsia="en-US"/>
              </w:rPr>
            </w:pPr>
          </w:p>
        </w:tc>
        <w:tc>
          <w:tcPr>
            <w:tcW w:w="2316" w:type="dxa"/>
            <w:shd w:val="clear" w:color="auto" w:fill="auto"/>
          </w:tcPr>
          <w:p w:rsidR="00C61959" w:rsidRPr="005C1AB9" w:rsidRDefault="00C61959" w:rsidP="00B04AE5">
            <w:pPr>
              <w:spacing w:after="0" w:line="240" w:lineRule="auto"/>
              <w:jc w:val="center"/>
              <w:rPr>
                <w:rFonts w:ascii="Times New Roman" w:eastAsia="Calibri" w:hAnsi="Times New Roman"/>
                <w:lang w:eastAsia="en-US"/>
              </w:rPr>
            </w:pPr>
            <w:r w:rsidRPr="005C1AB9">
              <w:rPr>
                <w:rFonts w:ascii="Times New Roman" w:eastAsia="Calibri" w:hAnsi="Times New Roman"/>
                <w:lang w:eastAsia="en-US"/>
              </w:rPr>
              <w:t xml:space="preserve">Transportarea și distribuirea materialului antiderapant, </w:t>
            </w:r>
            <w:proofErr w:type="spellStart"/>
            <w:r w:rsidRPr="005C1AB9">
              <w:rPr>
                <w:rFonts w:ascii="Times New Roman" w:eastAsia="Calibri" w:hAnsi="Times New Roman"/>
                <w:lang w:eastAsia="en-US"/>
              </w:rPr>
              <w:t>dezăpezirea</w:t>
            </w:r>
            <w:proofErr w:type="spellEnd"/>
            <w:r w:rsidRPr="005C1AB9">
              <w:rPr>
                <w:rFonts w:ascii="Times New Roman" w:eastAsia="Calibri" w:hAnsi="Times New Roman"/>
                <w:lang w:eastAsia="en-US"/>
              </w:rPr>
              <w:t xml:space="preserve"> drumu</w:t>
            </w:r>
            <w:r>
              <w:rPr>
                <w:rFonts w:ascii="Times New Roman" w:eastAsia="Calibri" w:hAnsi="Times New Roman"/>
                <w:lang w:eastAsia="en-US"/>
              </w:rPr>
              <w:t>rilor și combaterea ghețușului.</w:t>
            </w:r>
          </w:p>
        </w:tc>
      </w:tr>
      <w:tr w:rsidR="00C61959" w:rsidRPr="005C1AB9" w:rsidTr="00B04AE5">
        <w:trPr>
          <w:trHeight w:val="1137"/>
        </w:trPr>
        <w:tc>
          <w:tcPr>
            <w:tcW w:w="736" w:type="dxa"/>
            <w:shd w:val="clear" w:color="auto" w:fill="auto"/>
          </w:tcPr>
          <w:p w:rsidR="00C61959" w:rsidRPr="005C1AB9" w:rsidRDefault="00C61959" w:rsidP="00B04AE5">
            <w:pPr>
              <w:spacing w:after="0" w:line="240" w:lineRule="auto"/>
              <w:jc w:val="center"/>
              <w:rPr>
                <w:rFonts w:ascii="Times New Roman" w:eastAsia="Calibri" w:hAnsi="Times New Roman"/>
                <w:lang w:eastAsia="en-US"/>
              </w:rPr>
            </w:pPr>
            <w:r w:rsidRPr="005C1AB9">
              <w:rPr>
                <w:rFonts w:ascii="Times New Roman" w:eastAsia="Calibri" w:hAnsi="Times New Roman"/>
                <w:lang w:eastAsia="en-US"/>
              </w:rPr>
              <w:t>2.</w:t>
            </w:r>
          </w:p>
        </w:tc>
        <w:tc>
          <w:tcPr>
            <w:tcW w:w="3090" w:type="dxa"/>
            <w:shd w:val="clear" w:color="auto" w:fill="auto"/>
          </w:tcPr>
          <w:p w:rsidR="00C61959" w:rsidRPr="005C1AB9" w:rsidRDefault="00C61959" w:rsidP="00B04AE5">
            <w:pPr>
              <w:spacing w:after="0" w:line="240" w:lineRule="auto"/>
              <w:rPr>
                <w:rFonts w:ascii="Times New Roman" w:eastAsia="Calibri" w:hAnsi="Times New Roman"/>
                <w:lang w:eastAsia="en-US"/>
              </w:rPr>
            </w:pPr>
            <w:r w:rsidRPr="005C1AB9">
              <w:rPr>
                <w:rFonts w:ascii="Times New Roman" w:eastAsia="Calibri" w:hAnsi="Times New Roman"/>
                <w:lang w:eastAsia="en-US"/>
              </w:rPr>
              <w:t>Întreținere de rutină a drumurilor</w:t>
            </w:r>
            <w:r>
              <w:rPr>
                <w:rFonts w:ascii="Times New Roman" w:eastAsia="Calibri" w:hAnsi="Times New Roman"/>
                <w:lang w:eastAsia="en-US"/>
              </w:rPr>
              <w:t xml:space="preserve"> </w:t>
            </w:r>
            <w:r w:rsidRPr="005C1AB9">
              <w:rPr>
                <w:rFonts w:ascii="Times New Roman" w:eastAsia="Calibri" w:hAnsi="Times New Roman"/>
                <w:lang w:eastAsia="en-US"/>
              </w:rPr>
              <w:t>(plombarea gropilor, profilarea părții carosabile cu adaos de material, întreținerea terasamentelor și sistemelor de evacuare a apelor, înlocuirea și reparația indicatoarelor de circulație, etc.).</w:t>
            </w:r>
          </w:p>
        </w:tc>
        <w:tc>
          <w:tcPr>
            <w:tcW w:w="1155" w:type="dxa"/>
            <w:shd w:val="clear" w:color="auto" w:fill="auto"/>
          </w:tcPr>
          <w:p w:rsidR="00C61959" w:rsidRPr="005C1AB9" w:rsidRDefault="00C61959" w:rsidP="00B04AE5">
            <w:pPr>
              <w:spacing w:after="0" w:line="240" w:lineRule="auto"/>
              <w:jc w:val="center"/>
              <w:rPr>
                <w:rFonts w:ascii="Times New Roman" w:eastAsia="Calibri" w:hAnsi="Times New Roman"/>
                <w:lang w:eastAsia="en-US"/>
              </w:rPr>
            </w:pPr>
          </w:p>
        </w:tc>
        <w:tc>
          <w:tcPr>
            <w:tcW w:w="1535" w:type="dxa"/>
            <w:shd w:val="clear" w:color="auto" w:fill="auto"/>
          </w:tcPr>
          <w:p w:rsidR="00C61959" w:rsidRPr="005C1AB9" w:rsidRDefault="00C61959" w:rsidP="00B04AE5">
            <w:pPr>
              <w:spacing w:after="0" w:line="240" w:lineRule="auto"/>
              <w:jc w:val="center"/>
              <w:rPr>
                <w:rFonts w:ascii="Times New Roman" w:eastAsia="Calibri" w:hAnsi="Times New Roman"/>
                <w:lang w:eastAsia="en-US"/>
              </w:rPr>
            </w:pPr>
            <w:r>
              <w:rPr>
                <w:rFonts w:ascii="Times New Roman" w:eastAsia="Calibri" w:hAnsi="Times New Roman"/>
                <w:lang w:eastAsia="en-US"/>
              </w:rPr>
              <w:t>64,571</w:t>
            </w:r>
          </w:p>
          <w:p w:rsidR="00C61959" w:rsidRPr="005C1AB9" w:rsidRDefault="00C61959" w:rsidP="00B04AE5">
            <w:pPr>
              <w:spacing w:after="0" w:line="240" w:lineRule="auto"/>
              <w:jc w:val="center"/>
              <w:rPr>
                <w:rFonts w:ascii="Times New Roman" w:eastAsia="Calibri" w:hAnsi="Times New Roman"/>
                <w:lang w:eastAsia="en-US"/>
              </w:rPr>
            </w:pPr>
          </w:p>
        </w:tc>
        <w:tc>
          <w:tcPr>
            <w:tcW w:w="1256" w:type="dxa"/>
            <w:shd w:val="clear" w:color="auto" w:fill="auto"/>
          </w:tcPr>
          <w:p w:rsidR="00C61959" w:rsidRPr="00335071" w:rsidRDefault="00C61959" w:rsidP="00B04AE5">
            <w:pPr>
              <w:spacing w:after="0" w:line="240" w:lineRule="auto"/>
              <w:rPr>
                <w:rFonts w:ascii="Times New Roman" w:eastAsia="Calibri" w:hAnsi="Times New Roman"/>
                <w:lang w:eastAsia="en-US"/>
              </w:rPr>
            </w:pPr>
            <w:r>
              <w:rPr>
                <w:rFonts w:ascii="Times New Roman" w:eastAsia="Calibri" w:hAnsi="Times New Roman"/>
                <w:lang w:eastAsia="en-US"/>
              </w:rPr>
              <w:t>1500,0</w:t>
            </w:r>
          </w:p>
        </w:tc>
        <w:tc>
          <w:tcPr>
            <w:tcW w:w="2316" w:type="dxa"/>
            <w:shd w:val="clear" w:color="auto" w:fill="auto"/>
          </w:tcPr>
          <w:p w:rsidR="00C61959" w:rsidRPr="005C1AB9" w:rsidRDefault="00C61959" w:rsidP="00B04AE5">
            <w:pPr>
              <w:spacing w:after="0" w:line="240" w:lineRule="auto"/>
              <w:rPr>
                <w:rFonts w:ascii="Times New Roman" w:eastAsia="Calibri" w:hAnsi="Times New Roman"/>
                <w:lang w:eastAsia="en-US"/>
              </w:rPr>
            </w:pPr>
            <w:r w:rsidRPr="005C1AB9">
              <w:rPr>
                <w:rFonts w:ascii="Times New Roman" w:eastAsia="Calibri" w:hAnsi="Times New Roman"/>
                <w:lang w:eastAsia="en-US"/>
              </w:rPr>
              <w:t>Lucrări de reparație curentă și întreținere.</w:t>
            </w:r>
          </w:p>
        </w:tc>
      </w:tr>
      <w:tr w:rsidR="00C61959" w:rsidRPr="005C1AB9" w:rsidTr="00B04AE5">
        <w:trPr>
          <w:trHeight w:val="1254"/>
        </w:trPr>
        <w:tc>
          <w:tcPr>
            <w:tcW w:w="736" w:type="dxa"/>
            <w:shd w:val="clear" w:color="auto" w:fill="auto"/>
          </w:tcPr>
          <w:p w:rsidR="00C61959" w:rsidRPr="005C1AB9" w:rsidRDefault="00C61959" w:rsidP="00B04AE5">
            <w:pPr>
              <w:spacing w:after="0" w:line="240" w:lineRule="auto"/>
              <w:jc w:val="center"/>
              <w:rPr>
                <w:rFonts w:ascii="Times New Roman" w:eastAsia="Calibri" w:hAnsi="Times New Roman"/>
                <w:lang w:eastAsia="en-US"/>
              </w:rPr>
            </w:pPr>
            <w:r w:rsidRPr="005C1AB9">
              <w:rPr>
                <w:rFonts w:ascii="Times New Roman" w:eastAsia="Calibri" w:hAnsi="Times New Roman"/>
                <w:lang w:eastAsia="en-US"/>
              </w:rPr>
              <w:t>3.</w:t>
            </w:r>
          </w:p>
        </w:tc>
        <w:tc>
          <w:tcPr>
            <w:tcW w:w="3090" w:type="dxa"/>
            <w:shd w:val="clear" w:color="auto" w:fill="auto"/>
          </w:tcPr>
          <w:p w:rsidR="00C61959" w:rsidRDefault="00C61959" w:rsidP="00B04AE5">
            <w:pPr>
              <w:spacing w:after="0" w:line="240" w:lineRule="auto"/>
              <w:rPr>
                <w:rFonts w:ascii="Times New Roman" w:eastAsia="Calibri" w:hAnsi="Times New Roman"/>
                <w:lang w:eastAsia="en-US"/>
              </w:rPr>
            </w:pPr>
            <w:r>
              <w:rPr>
                <w:rFonts w:ascii="Times New Roman" w:eastAsia="Calibri" w:hAnsi="Times New Roman"/>
                <w:lang w:eastAsia="en-US"/>
              </w:rPr>
              <w:t>Reparația drumului local</w:t>
            </w:r>
          </w:p>
          <w:p w:rsidR="00C61959" w:rsidRDefault="00C61959" w:rsidP="00B04AE5">
            <w:pPr>
              <w:spacing w:after="0" w:line="240" w:lineRule="auto"/>
              <w:rPr>
                <w:rFonts w:ascii="Times New Roman" w:eastAsia="Calibri" w:hAnsi="Times New Roman"/>
                <w:lang w:eastAsia="en-US"/>
              </w:rPr>
            </w:pPr>
            <w:r>
              <w:rPr>
                <w:rFonts w:ascii="Times New Roman" w:eastAsia="Calibri" w:hAnsi="Times New Roman"/>
                <w:lang w:eastAsia="en-US"/>
              </w:rPr>
              <w:t>L 403 „Nisporeni-Marinici”</w:t>
            </w:r>
            <w:r w:rsidRPr="005C1AB9">
              <w:rPr>
                <w:rFonts w:ascii="Times New Roman" w:eastAsia="Calibri" w:hAnsi="Times New Roman"/>
                <w:lang w:eastAsia="en-US"/>
              </w:rPr>
              <w:t>.</w:t>
            </w:r>
          </w:p>
          <w:p w:rsidR="00C61959" w:rsidRDefault="00C61959" w:rsidP="00B04AE5">
            <w:pPr>
              <w:spacing w:after="0" w:line="240" w:lineRule="auto"/>
              <w:rPr>
                <w:rFonts w:ascii="Times New Roman" w:eastAsia="Calibri" w:hAnsi="Times New Roman"/>
                <w:lang w:eastAsia="en-US"/>
              </w:rPr>
            </w:pPr>
          </w:p>
          <w:p w:rsidR="00C61959" w:rsidRDefault="00C61959" w:rsidP="00B04AE5">
            <w:pPr>
              <w:spacing w:after="0" w:line="240" w:lineRule="auto"/>
              <w:rPr>
                <w:rFonts w:ascii="Times New Roman" w:eastAsia="Calibri" w:hAnsi="Times New Roman"/>
                <w:lang w:eastAsia="en-US"/>
              </w:rPr>
            </w:pPr>
            <w:r w:rsidRPr="00DA17B2">
              <w:rPr>
                <w:rFonts w:ascii="Times New Roman" w:eastAsia="Calibri" w:hAnsi="Times New Roman"/>
                <w:b/>
                <w:u w:val="single"/>
                <w:lang w:eastAsia="en-US"/>
              </w:rPr>
              <w:t>Inclusiv</w:t>
            </w:r>
            <w:r w:rsidRPr="00C61959">
              <w:rPr>
                <w:rFonts w:ascii="Times New Roman" w:eastAsia="Calibri" w:hAnsi="Times New Roman"/>
                <w:b/>
                <w:lang w:val="it-IT" w:eastAsia="en-US"/>
              </w:rPr>
              <w:t>:</w:t>
            </w:r>
            <w:r>
              <w:rPr>
                <w:rFonts w:ascii="Times New Roman" w:eastAsia="Calibri" w:hAnsi="Times New Roman"/>
                <w:lang w:eastAsia="en-US"/>
              </w:rPr>
              <w:t xml:space="preserve"> a)Controlul de autor.</w:t>
            </w:r>
          </w:p>
          <w:p w:rsidR="00C61959" w:rsidRDefault="00C61959" w:rsidP="00B04AE5">
            <w:pPr>
              <w:spacing w:after="0" w:line="240" w:lineRule="auto"/>
              <w:rPr>
                <w:rFonts w:ascii="Times New Roman" w:eastAsia="Calibri" w:hAnsi="Times New Roman"/>
                <w:lang w:eastAsia="en-US"/>
              </w:rPr>
            </w:pPr>
            <w:r>
              <w:rPr>
                <w:rFonts w:ascii="Times New Roman" w:eastAsia="Calibri" w:hAnsi="Times New Roman"/>
                <w:lang w:eastAsia="en-US"/>
              </w:rPr>
              <w:t xml:space="preserve">                 </w:t>
            </w:r>
          </w:p>
          <w:p w:rsidR="00C61959" w:rsidRPr="005C1AB9" w:rsidRDefault="00C61959" w:rsidP="00B04AE5">
            <w:pPr>
              <w:spacing w:after="0" w:line="240" w:lineRule="auto"/>
              <w:rPr>
                <w:rFonts w:ascii="Times New Roman" w:eastAsia="Calibri" w:hAnsi="Times New Roman"/>
                <w:lang w:eastAsia="en-US"/>
              </w:rPr>
            </w:pPr>
            <w:r>
              <w:rPr>
                <w:rFonts w:ascii="Times New Roman" w:eastAsia="Calibri" w:hAnsi="Times New Roman"/>
                <w:lang w:eastAsia="en-US"/>
              </w:rPr>
              <w:t xml:space="preserve">              b)Supravegherea tehnică</w:t>
            </w:r>
          </w:p>
        </w:tc>
        <w:tc>
          <w:tcPr>
            <w:tcW w:w="1155" w:type="dxa"/>
            <w:shd w:val="clear" w:color="auto" w:fill="auto"/>
          </w:tcPr>
          <w:p w:rsidR="00C61959" w:rsidRPr="005C1AB9" w:rsidRDefault="00C61959" w:rsidP="00B04AE5">
            <w:pPr>
              <w:spacing w:after="0" w:line="240" w:lineRule="auto"/>
              <w:rPr>
                <w:rFonts w:ascii="Times New Roman" w:eastAsia="Calibri" w:hAnsi="Times New Roman"/>
                <w:lang w:eastAsia="en-US"/>
              </w:rPr>
            </w:pPr>
            <w:r>
              <w:rPr>
                <w:rFonts w:ascii="Times New Roman" w:eastAsia="Calibri" w:hAnsi="Times New Roman"/>
                <w:lang w:eastAsia="en-US"/>
              </w:rPr>
              <w:t>4.7-8.7</w:t>
            </w:r>
          </w:p>
        </w:tc>
        <w:tc>
          <w:tcPr>
            <w:tcW w:w="1535" w:type="dxa"/>
            <w:shd w:val="clear" w:color="auto" w:fill="auto"/>
          </w:tcPr>
          <w:p w:rsidR="00C61959" w:rsidRPr="005C1AB9" w:rsidRDefault="00C61959" w:rsidP="00B04AE5">
            <w:pPr>
              <w:spacing w:after="0" w:line="240" w:lineRule="auto"/>
              <w:jc w:val="center"/>
              <w:rPr>
                <w:rFonts w:ascii="Times New Roman" w:eastAsia="Calibri" w:hAnsi="Times New Roman"/>
                <w:lang w:eastAsia="en-US"/>
              </w:rPr>
            </w:pPr>
            <w:r>
              <w:rPr>
                <w:rFonts w:ascii="Times New Roman" w:eastAsia="Calibri" w:hAnsi="Times New Roman"/>
                <w:lang w:eastAsia="en-US"/>
              </w:rPr>
              <w:t>4</w:t>
            </w:r>
          </w:p>
        </w:tc>
        <w:tc>
          <w:tcPr>
            <w:tcW w:w="1256" w:type="dxa"/>
            <w:shd w:val="clear" w:color="auto" w:fill="auto"/>
          </w:tcPr>
          <w:p w:rsidR="00C61959" w:rsidRDefault="00C61959" w:rsidP="00B04AE5">
            <w:pPr>
              <w:rPr>
                <w:rFonts w:ascii="Times New Roman" w:eastAsia="Calibri" w:hAnsi="Times New Roman"/>
                <w:lang w:eastAsia="en-US"/>
              </w:rPr>
            </w:pPr>
            <w:r>
              <w:rPr>
                <w:rFonts w:ascii="Times New Roman" w:eastAsia="Calibri" w:hAnsi="Times New Roman"/>
                <w:lang w:eastAsia="en-US"/>
              </w:rPr>
              <w:t>3258.0.</w:t>
            </w:r>
          </w:p>
          <w:p w:rsidR="00C61959" w:rsidRDefault="00C61959" w:rsidP="00B04AE5">
            <w:pPr>
              <w:rPr>
                <w:rFonts w:ascii="Times New Roman" w:eastAsia="Calibri" w:hAnsi="Times New Roman"/>
                <w:lang w:eastAsia="en-US"/>
              </w:rPr>
            </w:pPr>
            <w:r>
              <w:rPr>
                <w:rFonts w:ascii="Times New Roman" w:eastAsia="Calibri" w:hAnsi="Times New Roman"/>
                <w:lang w:eastAsia="en-US"/>
              </w:rPr>
              <w:t>10.0</w:t>
            </w:r>
          </w:p>
          <w:p w:rsidR="00C61959" w:rsidRPr="00B56AE7" w:rsidRDefault="00C61959" w:rsidP="00B04AE5">
            <w:pPr>
              <w:rPr>
                <w:rFonts w:ascii="Times New Roman" w:eastAsia="Calibri" w:hAnsi="Times New Roman"/>
                <w:lang w:eastAsia="en-US"/>
              </w:rPr>
            </w:pPr>
            <w:r>
              <w:rPr>
                <w:rFonts w:ascii="Times New Roman" w:eastAsia="Calibri" w:hAnsi="Times New Roman"/>
                <w:lang w:eastAsia="en-US"/>
              </w:rPr>
              <w:t>28.0</w:t>
            </w:r>
          </w:p>
        </w:tc>
        <w:tc>
          <w:tcPr>
            <w:tcW w:w="2316" w:type="dxa"/>
            <w:shd w:val="clear" w:color="auto" w:fill="auto"/>
          </w:tcPr>
          <w:p w:rsidR="00C61959" w:rsidRPr="005C1AB9" w:rsidRDefault="00C61959" w:rsidP="00B04AE5">
            <w:pPr>
              <w:spacing w:after="0" w:line="240" w:lineRule="auto"/>
              <w:rPr>
                <w:rFonts w:ascii="Times New Roman" w:eastAsia="Calibri" w:hAnsi="Times New Roman"/>
                <w:lang w:eastAsia="en-US"/>
              </w:rPr>
            </w:pPr>
            <w:r w:rsidRPr="005C1AB9">
              <w:rPr>
                <w:rFonts w:ascii="Times New Roman" w:eastAsia="Calibri" w:hAnsi="Times New Roman"/>
                <w:lang w:eastAsia="en-US"/>
              </w:rPr>
              <w:t>Reparația carosabilului cu piatră spartă si beton asfalt</w:t>
            </w:r>
            <w:r>
              <w:rPr>
                <w:rFonts w:ascii="Times New Roman" w:eastAsia="Calibri" w:hAnsi="Times New Roman"/>
                <w:lang w:eastAsia="en-US"/>
              </w:rPr>
              <w:t>ic, reparația acostamentelor și rigolelor.</w:t>
            </w:r>
          </w:p>
        </w:tc>
      </w:tr>
      <w:tr w:rsidR="00C61959" w:rsidRPr="005C1AB9" w:rsidTr="00B04AE5">
        <w:trPr>
          <w:trHeight w:val="1254"/>
        </w:trPr>
        <w:tc>
          <w:tcPr>
            <w:tcW w:w="736" w:type="dxa"/>
            <w:shd w:val="clear" w:color="auto" w:fill="auto"/>
          </w:tcPr>
          <w:p w:rsidR="00C61959" w:rsidRPr="005C1AB9" w:rsidRDefault="00C61959" w:rsidP="00B04AE5">
            <w:pPr>
              <w:spacing w:after="0" w:line="240" w:lineRule="auto"/>
              <w:jc w:val="center"/>
              <w:rPr>
                <w:rFonts w:ascii="Times New Roman" w:eastAsia="Calibri" w:hAnsi="Times New Roman"/>
                <w:lang w:eastAsia="en-US"/>
              </w:rPr>
            </w:pPr>
            <w:r>
              <w:rPr>
                <w:rFonts w:ascii="Times New Roman" w:eastAsia="Calibri" w:hAnsi="Times New Roman"/>
                <w:lang w:eastAsia="en-US"/>
              </w:rPr>
              <w:t>5</w:t>
            </w:r>
          </w:p>
        </w:tc>
        <w:tc>
          <w:tcPr>
            <w:tcW w:w="3090" w:type="dxa"/>
            <w:shd w:val="clear" w:color="auto" w:fill="auto"/>
          </w:tcPr>
          <w:p w:rsidR="00C61959" w:rsidRDefault="00C61959" w:rsidP="00B04AE5">
            <w:pPr>
              <w:spacing w:after="0" w:line="240" w:lineRule="auto"/>
              <w:rPr>
                <w:rFonts w:ascii="Times New Roman" w:eastAsia="Calibri" w:hAnsi="Times New Roman"/>
                <w:lang w:eastAsia="en-US"/>
              </w:rPr>
            </w:pPr>
            <w:r>
              <w:rPr>
                <w:rFonts w:ascii="Times New Roman" w:eastAsia="Calibri" w:hAnsi="Times New Roman"/>
                <w:lang w:eastAsia="en-US"/>
              </w:rPr>
              <w:t xml:space="preserve">Servicii de </w:t>
            </w:r>
            <w:proofErr w:type="spellStart"/>
            <w:r>
              <w:rPr>
                <w:rFonts w:ascii="Times New Roman" w:eastAsia="Calibri" w:hAnsi="Times New Roman"/>
                <w:lang w:eastAsia="en-US"/>
              </w:rPr>
              <w:t>intretinere</w:t>
            </w:r>
            <w:proofErr w:type="spellEnd"/>
            <w:r>
              <w:rPr>
                <w:rFonts w:ascii="Times New Roman" w:eastAsia="Calibri" w:hAnsi="Times New Roman"/>
                <w:lang w:eastAsia="en-US"/>
              </w:rPr>
              <w:t xml:space="preserve"> a </w:t>
            </w:r>
          </w:p>
          <w:p w:rsidR="00C61959" w:rsidRPr="00614DF7" w:rsidRDefault="00C61959" w:rsidP="00B04AE5">
            <w:pPr>
              <w:rPr>
                <w:rFonts w:ascii="Times New Roman" w:eastAsia="Calibri" w:hAnsi="Times New Roman"/>
                <w:lang w:eastAsia="en-US"/>
              </w:rPr>
            </w:pPr>
            <w:r>
              <w:rPr>
                <w:rFonts w:ascii="Times New Roman" w:eastAsia="Calibri" w:hAnsi="Times New Roman"/>
                <w:lang w:eastAsia="en-US"/>
              </w:rPr>
              <w:t xml:space="preserve">Drumurilor locale  [ </w:t>
            </w:r>
            <w:proofErr w:type="spellStart"/>
            <w:r>
              <w:rPr>
                <w:rFonts w:ascii="Times New Roman" w:eastAsia="Calibri" w:hAnsi="Times New Roman"/>
                <w:lang w:eastAsia="en-US"/>
              </w:rPr>
              <w:t>lucrari</w:t>
            </w:r>
            <w:proofErr w:type="spellEnd"/>
            <w:r>
              <w:rPr>
                <w:rFonts w:ascii="Times New Roman" w:eastAsia="Calibri" w:hAnsi="Times New Roman"/>
                <w:lang w:eastAsia="en-US"/>
              </w:rPr>
              <w:t xml:space="preserve">  </w:t>
            </w:r>
            <w:proofErr w:type="spellStart"/>
            <w:r>
              <w:rPr>
                <w:rFonts w:ascii="Times New Roman" w:eastAsia="Calibri" w:hAnsi="Times New Roman"/>
                <w:lang w:eastAsia="en-US"/>
              </w:rPr>
              <w:t>aparute</w:t>
            </w:r>
            <w:proofErr w:type="spellEnd"/>
            <w:r>
              <w:rPr>
                <w:rFonts w:ascii="Times New Roman" w:eastAsia="Calibri" w:hAnsi="Times New Roman"/>
                <w:lang w:eastAsia="en-US"/>
              </w:rPr>
              <w:t xml:space="preserve"> in urma </w:t>
            </w:r>
            <w:proofErr w:type="spellStart"/>
            <w:r>
              <w:rPr>
                <w:rFonts w:ascii="Times New Roman" w:eastAsia="Calibri" w:hAnsi="Times New Roman"/>
                <w:lang w:eastAsia="en-US"/>
              </w:rPr>
              <w:t>situatiilor</w:t>
            </w:r>
            <w:proofErr w:type="spellEnd"/>
            <w:r>
              <w:rPr>
                <w:rFonts w:ascii="Times New Roman" w:eastAsia="Calibri" w:hAnsi="Times New Roman"/>
                <w:lang w:eastAsia="en-US"/>
              </w:rPr>
              <w:t xml:space="preserve"> </w:t>
            </w:r>
            <w:proofErr w:type="spellStart"/>
            <w:r>
              <w:rPr>
                <w:rFonts w:ascii="Times New Roman" w:eastAsia="Calibri" w:hAnsi="Times New Roman"/>
                <w:lang w:eastAsia="en-US"/>
              </w:rPr>
              <w:t>exceptionale</w:t>
            </w:r>
            <w:proofErr w:type="spellEnd"/>
            <w:r>
              <w:rPr>
                <w:rFonts w:ascii="Times New Roman" w:eastAsia="Calibri" w:hAnsi="Times New Roman"/>
                <w:lang w:eastAsia="en-US"/>
              </w:rPr>
              <w:t xml:space="preserve"> ]</w:t>
            </w:r>
          </w:p>
        </w:tc>
        <w:tc>
          <w:tcPr>
            <w:tcW w:w="1155" w:type="dxa"/>
            <w:shd w:val="clear" w:color="auto" w:fill="auto"/>
          </w:tcPr>
          <w:p w:rsidR="00C61959" w:rsidRDefault="00C61959" w:rsidP="00B04AE5">
            <w:pPr>
              <w:spacing w:after="0" w:line="240" w:lineRule="auto"/>
              <w:jc w:val="center"/>
              <w:rPr>
                <w:rFonts w:ascii="Times New Roman" w:eastAsia="Calibri" w:hAnsi="Times New Roman"/>
                <w:lang w:eastAsia="en-US"/>
              </w:rPr>
            </w:pPr>
          </w:p>
        </w:tc>
        <w:tc>
          <w:tcPr>
            <w:tcW w:w="1535" w:type="dxa"/>
            <w:shd w:val="clear" w:color="auto" w:fill="auto"/>
          </w:tcPr>
          <w:p w:rsidR="00C61959" w:rsidRDefault="00C61959" w:rsidP="00B04AE5">
            <w:pPr>
              <w:spacing w:after="0" w:line="240" w:lineRule="auto"/>
              <w:jc w:val="center"/>
              <w:rPr>
                <w:rFonts w:ascii="Times New Roman" w:eastAsia="Calibri" w:hAnsi="Times New Roman"/>
                <w:lang w:eastAsia="en-US"/>
              </w:rPr>
            </w:pPr>
          </w:p>
          <w:p w:rsidR="00C61959" w:rsidRPr="002C564E" w:rsidRDefault="00C61959" w:rsidP="00B04AE5">
            <w:pPr>
              <w:rPr>
                <w:rFonts w:ascii="Times New Roman" w:eastAsia="Calibri" w:hAnsi="Times New Roman"/>
                <w:lang w:eastAsia="en-US"/>
              </w:rPr>
            </w:pPr>
            <w:r>
              <w:rPr>
                <w:rFonts w:ascii="Times New Roman" w:eastAsia="Calibri" w:hAnsi="Times New Roman"/>
                <w:lang w:eastAsia="en-US"/>
              </w:rPr>
              <w:t>64,571</w:t>
            </w:r>
          </w:p>
        </w:tc>
        <w:tc>
          <w:tcPr>
            <w:tcW w:w="1256" w:type="dxa"/>
            <w:shd w:val="clear" w:color="auto" w:fill="auto"/>
          </w:tcPr>
          <w:p w:rsidR="00C61959" w:rsidRDefault="00C61959" w:rsidP="00B04AE5">
            <w:pPr>
              <w:spacing w:after="0" w:line="240" w:lineRule="auto"/>
              <w:rPr>
                <w:rFonts w:ascii="Times New Roman" w:eastAsia="Calibri" w:hAnsi="Times New Roman"/>
                <w:lang w:eastAsia="en-US"/>
              </w:rPr>
            </w:pPr>
          </w:p>
          <w:p w:rsidR="00C61959" w:rsidRPr="002C564E" w:rsidRDefault="00C61959" w:rsidP="00B04AE5">
            <w:pPr>
              <w:rPr>
                <w:rFonts w:ascii="Times New Roman" w:eastAsia="Calibri" w:hAnsi="Times New Roman"/>
                <w:lang w:eastAsia="en-US"/>
              </w:rPr>
            </w:pPr>
            <w:r>
              <w:rPr>
                <w:rFonts w:ascii="Times New Roman" w:eastAsia="Calibri" w:hAnsi="Times New Roman"/>
                <w:lang w:eastAsia="en-US"/>
              </w:rPr>
              <w:t>100</w:t>
            </w:r>
          </w:p>
        </w:tc>
        <w:tc>
          <w:tcPr>
            <w:tcW w:w="2316" w:type="dxa"/>
            <w:shd w:val="clear" w:color="auto" w:fill="auto"/>
          </w:tcPr>
          <w:p w:rsidR="00C61959" w:rsidRPr="005C1AB9" w:rsidRDefault="00C61959" w:rsidP="00B04AE5">
            <w:pPr>
              <w:spacing w:after="0" w:line="240" w:lineRule="auto"/>
              <w:rPr>
                <w:rFonts w:ascii="Times New Roman" w:eastAsia="Calibri" w:hAnsi="Times New Roman"/>
                <w:lang w:eastAsia="en-US"/>
              </w:rPr>
            </w:pPr>
            <w:proofErr w:type="spellStart"/>
            <w:r>
              <w:rPr>
                <w:rFonts w:ascii="Times New Roman" w:eastAsia="Calibri" w:hAnsi="Times New Roman"/>
                <w:lang w:eastAsia="en-US"/>
              </w:rPr>
              <w:t>Lucrari</w:t>
            </w:r>
            <w:proofErr w:type="spellEnd"/>
            <w:r>
              <w:rPr>
                <w:rFonts w:ascii="Times New Roman" w:eastAsia="Calibri" w:hAnsi="Times New Roman"/>
                <w:lang w:eastAsia="en-US"/>
              </w:rPr>
              <w:t xml:space="preserve"> de </w:t>
            </w:r>
            <w:proofErr w:type="spellStart"/>
            <w:r>
              <w:rPr>
                <w:rFonts w:ascii="Times New Roman" w:eastAsia="Calibri" w:hAnsi="Times New Roman"/>
                <w:lang w:eastAsia="en-US"/>
              </w:rPr>
              <w:t>reparatie</w:t>
            </w:r>
            <w:proofErr w:type="spellEnd"/>
            <w:r>
              <w:rPr>
                <w:rFonts w:ascii="Times New Roman" w:eastAsia="Calibri" w:hAnsi="Times New Roman"/>
                <w:lang w:eastAsia="en-US"/>
              </w:rPr>
              <w:t xml:space="preserve"> curenta si </w:t>
            </w:r>
            <w:proofErr w:type="spellStart"/>
            <w:r>
              <w:rPr>
                <w:rFonts w:ascii="Times New Roman" w:eastAsia="Calibri" w:hAnsi="Times New Roman"/>
                <w:lang w:eastAsia="en-US"/>
              </w:rPr>
              <w:t>intretinere</w:t>
            </w:r>
            <w:proofErr w:type="spellEnd"/>
            <w:r>
              <w:rPr>
                <w:rFonts w:ascii="Times New Roman" w:eastAsia="Calibri" w:hAnsi="Times New Roman"/>
                <w:lang w:eastAsia="en-US"/>
              </w:rPr>
              <w:t>.</w:t>
            </w:r>
          </w:p>
        </w:tc>
      </w:tr>
      <w:tr w:rsidR="00C61959" w:rsidRPr="005C1AB9" w:rsidTr="00B04AE5">
        <w:trPr>
          <w:trHeight w:val="1254"/>
        </w:trPr>
        <w:tc>
          <w:tcPr>
            <w:tcW w:w="736" w:type="dxa"/>
            <w:shd w:val="clear" w:color="auto" w:fill="auto"/>
          </w:tcPr>
          <w:p w:rsidR="00C61959" w:rsidRPr="005C1AB9" w:rsidRDefault="00C61959" w:rsidP="00B04AE5">
            <w:pPr>
              <w:spacing w:after="0" w:line="240" w:lineRule="auto"/>
              <w:jc w:val="center"/>
              <w:rPr>
                <w:rFonts w:ascii="Times New Roman" w:eastAsia="Calibri" w:hAnsi="Times New Roman"/>
                <w:lang w:eastAsia="en-US"/>
              </w:rPr>
            </w:pPr>
          </w:p>
        </w:tc>
        <w:tc>
          <w:tcPr>
            <w:tcW w:w="3090" w:type="dxa"/>
            <w:shd w:val="clear" w:color="auto" w:fill="auto"/>
          </w:tcPr>
          <w:p w:rsidR="00C61959" w:rsidRDefault="00C61959" w:rsidP="00B04AE5">
            <w:pPr>
              <w:spacing w:after="0" w:line="240" w:lineRule="auto"/>
              <w:rPr>
                <w:rFonts w:ascii="Times New Roman" w:eastAsia="Calibri" w:hAnsi="Times New Roman"/>
                <w:lang w:eastAsia="en-US"/>
              </w:rPr>
            </w:pPr>
            <w:proofErr w:type="spellStart"/>
            <w:r>
              <w:rPr>
                <w:rFonts w:ascii="Times New Roman" w:eastAsia="Calibri" w:hAnsi="Times New Roman"/>
                <w:lang w:eastAsia="en-US"/>
              </w:rPr>
              <w:t>Constructia</w:t>
            </w:r>
            <w:proofErr w:type="spellEnd"/>
            <w:r>
              <w:rPr>
                <w:rFonts w:ascii="Times New Roman" w:eastAsia="Calibri" w:hAnsi="Times New Roman"/>
                <w:lang w:eastAsia="en-US"/>
              </w:rPr>
              <w:t xml:space="preserve"> drumului L401 cu lungimea de 3.115 km(de la R10 </w:t>
            </w:r>
            <w:proofErr w:type="spellStart"/>
            <w:r>
              <w:rPr>
                <w:rFonts w:ascii="Times New Roman" w:eastAsia="Calibri" w:hAnsi="Times New Roman"/>
                <w:lang w:eastAsia="en-US"/>
              </w:rPr>
              <w:t>pina</w:t>
            </w:r>
            <w:proofErr w:type="spellEnd"/>
            <w:r>
              <w:rPr>
                <w:rFonts w:ascii="Times New Roman" w:eastAsia="Calibri" w:hAnsi="Times New Roman"/>
                <w:lang w:eastAsia="en-US"/>
              </w:rPr>
              <w:t xml:space="preserve"> la </w:t>
            </w:r>
            <w:proofErr w:type="spellStart"/>
            <w:r>
              <w:rPr>
                <w:rFonts w:ascii="Times New Roman" w:eastAsia="Calibri" w:hAnsi="Times New Roman"/>
                <w:lang w:eastAsia="en-US"/>
              </w:rPr>
              <w:t>manastirea</w:t>
            </w:r>
            <w:proofErr w:type="spellEnd"/>
            <w:r>
              <w:rPr>
                <w:rFonts w:ascii="Times New Roman" w:eastAsia="Calibri" w:hAnsi="Times New Roman"/>
                <w:lang w:eastAsia="en-US"/>
              </w:rPr>
              <w:t xml:space="preserve"> </w:t>
            </w:r>
            <w:proofErr w:type="spellStart"/>
            <w:r>
              <w:rPr>
                <w:rFonts w:ascii="Times New Roman" w:eastAsia="Calibri" w:hAnsi="Times New Roman"/>
                <w:lang w:eastAsia="en-US"/>
              </w:rPr>
              <w:t>Varzaresti</w:t>
            </w:r>
            <w:proofErr w:type="spellEnd"/>
            <w:r>
              <w:rPr>
                <w:rFonts w:ascii="Times New Roman" w:eastAsia="Calibri" w:hAnsi="Times New Roman"/>
                <w:lang w:eastAsia="en-US"/>
              </w:rPr>
              <w:t xml:space="preserve">)                                  a) Control de autor          b)Supraveghere tehnica                          </w:t>
            </w:r>
          </w:p>
        </w:tc>
        <w:tc>
          <w:tcPr>
            <w:tcW w:w="1155" w:type="dxa"/>
            <w:shd w:val="clear" w:color="auto" w:fill="auto"/>
          </w:tcPr>
          <w:p w:rsidR="00C61959" w:rsidRDefault="00C61959" w:rsidP="00B04AE5">
            <w:pPr>
              <w:spacing w:after="0" w:line="240" w:lineRule="auto"/>
              <w:jc w:val="center"/>
              <w:rPr>
                <w:rFonts w:ascii="Times New Roman" w:eastAsia="Calibri" w:hAnsi="Times New Roman"/>
                <w:lang w:eastAsia="en-US"/>
              </w:rPr>
            </w:pPr>
          </w:p>
        </w:tc>
        <w:tc>
          <w:tcPr>
            <w:tcW w:w="1535" w:type="dxa"/>
            <w:shd w:val="clear" w:color="auto" w:fill="auto"/>
          </w:tcPr>
          <w:p w:rsidR="00C61959" w:rsidRDefault="00C61959" w:rsidP="00B04AE5">
            <w:pPr>
              <w:spacing w:after="0" w:line="240" w:lineRule="auto"/>
              <w:jc w:val="center"/>
              <w:rPr>
                <w:rFonts w:ascii="Times New Roman" w:eastAsia="Calibri" w:hAnsi="Times New Roman"/>
                <w:lang w:eastAsia="en-US"/>
              </w:rPr>
            </w:pPr>
          </w:p>
          <w:p w:rsidR="00C61959" w:rsidRPr="0008485C" w:rsidRDefault="00C61959" w:rsidP="00B04AE5">
            <w:pPr>
              <w:rPr>
                <w:rFonts w:ascii="Times New Roman" w:eastAsia="Calibri" w:hAnsi="Times New Roman"/>
                <w:lang w:eastAsia="en-US"/>
              </w:rPr>
            </w:pPr>
            <w:r>
              <w:rPr>
                <w:rFonts w:ascii="Times New Roman" w:eastAsia="Calibri" w:hAnsi="Times New Roman"/>
                <w:lang w:eastAsia="en-US"/>
              </w:rPr>
              <w:t>3.115</w:t>
            </w:r>
          </w:p>
        </w:tc>
        <w:tc>
          <w:tcPr>
            <w:tcW w:w="1256" w:type="dxa"/>
            <w:shd w:val="clear" w:color="auto" w:fill="auto"/>
          </w:tcPr>
          <w:p w:rsidR="00C61959" w:rsidRDefault="00C61959" w:rsidP="00B04AE5">
            <w:pPr>
              <w:spacing w:after="0" w:line="240" w:lineRule="auto"/>
              <w:rPr>
                <w:rFonts w:ascii="Times New Roman" w:eastAsia="Calibri" w:hAnsi="Times New Roman"/>
                <w:lang w:eastAsia="en-US"/>
              </w:rPr>
            </w:pPr>
          </w:p>
          <w:p w:rsidR="00C61959" w:rsidRDefault="00C61959" w:rsidP="00B04AE5">
            <w:pPr>
              <w:rPr>
                <w:rFonts w:ascii="Times New Roman" w:eastAsia="Calibri" w:hAnsi="Times New Roman"/>
                <w:lang w:eastAsia="en-US"/>
              </w:rPr>
            </w:pPr>
            <w:r>
              <w:rPr>
                <w:rFonts w:ascii="Times New Roman" w:eastAsia="Calibri" w:hAnsi="Times New Roman"/>
                <w:lang w:eastAsia="en-US"/>
              </w:rPr>
              <w:t>3720.0</w:t>
            </w:r>
          </w:p>
          <w:p w:rsidR="00C61959" w:rsidRDefault="00C61959" w:rsidP="00B04AE5">
            <w:pPr>
              <w:rPr>
                <w:rFonts w:ascii="Times New Roman" w:eastAsia="Calibri" w:hAnsi="Times New Roman"/>
                <w:lang w:eastAsia="en-US"/>
              </w:rPr>
            </w:pPr>
            <w:r>
              <w:rPr>
                <w:rFonts w:ascii="Times New Roman" w:eastAsia="Calibri" w:hAnsi="Times New Roman"/>
                <w:lang w:eastAsia="en-US"/>
              </w:rPr>
              <w:t>60,000</w:t>
            </w:r>
          </w:p>
          <w:p w:rsidR="00C61959" w:rsidRPr="0015607E" w:rsidRDefault="00C61959" w:rsidP="00B04AE5">
            <w:pPr>
              <w:rPr>
                <w:rFonts w:ascii="Times New Roman" w:eastAsia="Calibri" w:hAnsi="Times New Roman"/>
                <w:lang w:eastAsia="en-US"/>
              </w:rPr>
            </w:pPr>
            <w:r>
              <w:rPr>
                <w:rFonts w:ascii="Times New Roman" w:eastAsia="Calibri" w:hAnsi="Times New Roman"/>
                <w:lang w:eastAsia="en-US"/>
              </w:rPr>
              <w:t>30.000</w:t>
            </w:r>
          </w:p>
        </w:tc>
        <w:tc>
          <w:tcPr>
            <w:tcW w:w="2316" w:type="dxa"/>
            <w:shd w:val="clear" w:color="auto" w:fill="auto"/>
          </w:tcPr>
          <w:p w:rsidR="00C61959" w:rsidRPr="005C1AB9" w:rsidRDefault="00C61959" w:rsidP="00B04AE5">
            <w:pPr>
              <w:spacing w:after="0" w:line="240" w:lineRule="auto"/>
              <w:rPr>
                <w:rFonts w:ascii="Times New Roman" w:eastAsia="Calibri" w:hAnsi="Times New Roman"/>
                <w:lang w:eastAsia="en-US"/>
              </w:rPr>
            </w:pPr>
            <w:proofErr w:type="spellStart"/>
            <w:r>
              <w:rPr>
                <w:rFonts w:ascii="Times New Roman" w:eastAsia="Calibri" w:hAnsi="Times New Roman"/>
                <w:lang w:eastAsia="en-US"/>
              </w:rPr>
              <w:t>Constructia</w:t>
            </w:r>
            <w:proofErr w:type="spellEnd"/>
            <w:r>
              <w:rPr>
                <w:rFonts w:ascii="Times New Roman" w:eastAsia="Calibri" w:hAnsi="Times New Roman"/>
                <w:lang w:eastAsia="en-US"/>
              </w:rPr>
              <w:t xml:space="preserve"> carosabilului cu </w:t>
            </w:r>
            <w:proofErr w:type="spellStart"/>
            <w:r>
              <w:rPr>
                <w:rFonts w:ascii="Times New Roman" w:eastAsia="Calibri" w:hAnsi="Times New Roman"/>
                <w:lang w:eastAsia="en-US"/>
              </w:rPr>
              <w:t>peatra</w:t>
            </w:r>
            <w:proofErr w:type="spellEnd"/>
            <w:r>
              <w:rPr>
                <w:rFonts w:ascii="Times New Roman" w:eastAsia="Calibri" w:hAnsi="Times New Roman"/>
                <w:lang w:eastAsia="en-US"/>
              </w:rPr>
              <w:t xml:space="preserve"> sparta si beton asfaltic.</w:t>
            </w:r>
          </w:p>
        </w:tc>
      </w:tr>
      <w:tr w:rsidR="00C61959" w:rsidRPr="005C1AB9" w:rsidTr="00B04AE5">
        <w:trPr>
          <w:trHeight w:val="262"/>
        </w:trPr>
        <w:tc>
          <w:tcPr>
            <w:tcW w:w="736" w:type="dxa"/>
            <w:shd w:val="clear" w:color="auto" w:fill="auto"/>
          </w:tcPr>
          <w:p w:rsidR="00C61959" w:rsidRPr="005C1AB9" w:rsidRDefault="00C61959" w:rsidP="00B04AE5">
            <w:pPr>
              <w:spacing w:after="0" w:line="240" w:lineRule="auto"/>
              <w:jc w:val="both"/>
              <w:rPr>
                <w:rFonts w:ascii="Times New Roman" w:eastAsia="Calibri" w:hAnsi="Times New Roman"/>
                <w:lang w:eastAsia="en-US"/>
              </w:rPr>
            </w:pPr>
          </w:p>
        </w:tc>
        <w:tc>
          <w:tcPr>
            <w:tcW w:w="3090" w:type="dxa"/>
            <w:shd w:val="clear" w:color="auto" w:fill="auto"/>
          </w:tcPr>
          <w:p w:rsidR="00C61959" w:rsidRPr="00DB7F94" w:rsidRDefault="00C61959" w:rsidP="00B04AE5">
            <w:pPr>
              <w:spacing w:after="0" w:line="240" w:lineRule="auto"/>
              <w:jc w:val="right"/>
              <w:rPr>
                <w:rFonts w:ascii="Times New Roman" w:eastAsia="Calibri" w:hAnsi="Times New Roman"/>
                <w:b/>
                <w:lang w:eastAsia="en-US"/>
              </w:rPr>
            </w:pPr>
            <w:r w:rsidRPr="00DB7F94">
              <w:rPr>
                <w:rFonts w:ascii="Times New Roman" w:eastAsia="Calibri" w:hAnsi="Times New Roman"/>
                <w:b/>
                <w:lang w:eastAsia="en-US"/>
              </w:rPr>
              <w:t>Total</w:t>
            </w:r>
          </w:p>
        </w:tc>
        <w:tc>
          <w:tcPr>
            <w:tcW w:w="1155" w:type="dxa"/>
            <w:shd w:val="clear" w:color="auto" w:fill="auto"/>
          </w:tcPr>
          <w:p w:rsidR="00C61959" w:rsidRPr="005C1AB9" w:rsidRDefault="00C61959" w:rsidP="00B04AE5">
            <w:pPr>
              <w:spacing w:after="0" w:line="240" w:lineRule="auto"/>
              <w:rPr>
                <w:rFonts w:ascii="Times New Roman" w:eastAsia="Calibri" w:hAnsi="Times New Roman"/>
                <w:lang w:eastAsia="en-US"/>
              </w:rPr>
            </w:pPr>
          </w:p>
        </w:tc>
        <w:tc>
          <w:tcPr>
            <w:tcW w:w="1535" w:type="dxa"/>
            <w:shd w:val="clear" w:color="auto" w:fill="auto"/>
          </w:tcPr>
          <w:p w:rsidR="00C61959" w:rsidRPr="005C1AB9" w:rsidRDefault="00C61959" w:rsidP="00B04AE5">
            <w:pPr>
              <w:spacing w:after="0" w:line="240" w:lineRule="auto"/>
              <w:jc w:val="center"/>
              <w:rPr>
                <w:rFonts w:ascii="Times New Roman" w:eastAsia="Calibri" w:hAnsi="Times New Roman"/>
                <w:lang w:eastAsia="en-US"/>
              </w:rPr>
            </w:pPr>
          </w:p>
        </w:tc>
        <w:tc>
          <w:tcPr>
            <w:tcW w:w="1256" w:type="dxa"/>
            <w:shd w:val="clear" w:color="auto" w:fill="auto"/>
          </w:tcPr>
          <w:p w:rsidR="00C61959" w:rsidRPr="00DB7F94" w:rsidRDefault="00C61959" w:rsidP="00B04AE5">
            <w:pPr>
              <w:spacing w:after="0" w:line="240" w:lineRule="auto"/>
              <w:rPr>
                <w:rFonts w:ascii="Times New Roman" w:eastAsia="Calibri" w:hAnsi="Times New Roman"/>
                <w:b/>
                <w:lang w:eastAsia="en-US"/>
              </w:rPr>
            </w:pPr>
            <w:r>
              <w:rPr>
                <w:rFonts w:ascii="Times New Roman" w:eastAsia="Calibri" w:hAnsi="Times New Roman"/>
                <w:b/>
                <w:lang w:eastAsia="en-US"/>
              </w:rPr>
              <w:t>9168.0</w:t>
            </w:r>
          </w:p>
        </w:tc>
        <w:tc>
          <w:tcPr>
            <w:tcW w:w="2316" w:type="dxa"/>
            <w:shd w:val="clear" w:color="auto" w:fill="auto"/>
          </w:tcPr>
          <w:p w:rsidR="00C61959" w:rsidRPr="005C1AB9" w:rsidRDefault="00C61959" w:rsidP="00B04AE5">
            <w:pPr>
              <w:spacing w:after="0" w:line="240" w:lineRule="auto"/>
              <w:rPr>
                <w:rFonts w:ascii="Times New Roman" w:eastAsia="Calibri" w:hAnsi="Times New Roman"/>
                <w:lang w:eastAsia="en-US"/>
              </w:rPr>
            </w:pPr>
          </w:p>
        </w:tc>
      </w:tr>
    </w:tbl>
    <w:p w:rsidR="00C61959" w:rsidRPr="00E54E24" w:rsidRDefault="00C61959" w:rsidP="00C61959">
      <w:pPr>
        <w:spacing w:after="0"/>
        <w:jc w:val="both"/>
        <w:rPr>
          <w:rFonts w:ascii="Times New Roman" w:hAnsi="Times New Roman"/>
          <w:b/>
          <w:sz w:val="4"/>
          <w:szCs w:val="4"/>
        </w:rPr>
      </w:pPr>
    </w:p>
    <w:p w:rsidR="00C61959" w:rsidRPr="00D676B3" w:rsidRDefault="00C61959" w:rsidP="00C61959">
      <w:pPr>
        <w:spacing w:after="0" w:line="240" w:lineRule="auto"/>
        <w:jc w:val="both"/>
        <w:rPr>
          <w:rFonts w:ascii="Times New Roman" w:hAnsi="Times New Roman"/>
          <w:b/>
          <w:sz w:val="8"/>
          <w:szCs w:val="8"/>
        </w:rPr>
      </w:pPr>
    </w:p>
    <w:p w:rsidR="00C61959" w:rsidRPr="00E54E24" w:rsidRDefault="00C61959" w:rsidP="00C61959">
      <w:pPr>
        <w:spacing w:after="0" w:line="240" w:lineRule="auto"/>
        <w:jc w:val="both"/>
        <w:rPr>
          <w:rFonts w:ascii="Times New Roman" w:hAnsi="Times New Roman"/>
          <w:b/>
          <w:sz w:val="4"/>
          <w:szCs w:val="4"/>
        </w:rPr>
      </w:pPr>
    </w:p>
    <w:p w:rsidR="00C61959" w:rsidRPr="00D676B3" w:rsidRDefault="00C61959" w:rsidP="00C61959">
      <w:pPr>
        <w:spacing w:after="0" w:line="240" w:lineRule="auto"/>
        <w:jc w:val="both"/>
        <w:rPr>
          <w:rFonts w:ascii="Times New Roman" w:hAnsi="Times New Roman"/>
          <w:b/>
          <w:sz w:val="8"/>
          <w:szCs w:val="8"/>
        </w:rPr>
      </w:pPr>
    </w:p>
    <w:p w:rsidR="00C61959" w:rsidRPr="00C61959" w:rsidRDefault="00C61959" w:rsidP="00C61959">
      <w:pPr>
        <w:spacing w:after="0"/>
        <w:rPr>
          <w:rFonts w:ascii="Times New Roman" w:hAnsi="Times New Roman"/>
          <w:b/>
          <w:sz w:val="24"/>
          <w:szCs w:val="24"/>
        </w:rPr>
      </w:pPr>
      <w:r w:rsidRPr="00C61959">
        <w:rPr>
          <w:rFonts w:ascii="Times New Roman" w:hAnsi="Times New Roman"/>
          <w:b/>
          <w:sz w:val="24"/>
          <w:szCs w:val="24"/>
        </w:rPr>
        <w:t xml:space="preserve">Secretar </w:t>
      </w:r>
    </w:p>
    <w:p w:rsidR="00C61959" w:rsidRPr="00C61959" w:rsidRDefault="00C61959" w:rsidP="00C61959">
      <w:pPr>
        <w:spacing w:after="0"/>
        <w:rPr>
          <w:rFonts w:ascii="Times New Roman" w:hAnsi="Times New Roman"/>
          <w:b/>
          <w:sz w:val="24"/>
          <w:szCs w:val="24"/>
        </w:rPr>
      </w:pPr>
      <w:r w:rsidRPr="00C61959">
        <w:rPr>
          <w:rFonts w:ascii="Times New Roman" w:hAnsi="Times New Roman"/>
          <w:b/>
          <w:sz w:val="24"/>
          <w:szCs w:val="24"/>
        </w:rPr>
        <w:t xml:space="preserve">Consiliul raional                                                                             </w:t>
      </w:r>
      <w:proofErr w:type="spellStart"/>
      <w:r w:rsidRPr="00C61959">
        <w:rPr>
          <w:rFonts w:ascii="Times New Roman" w:hAnsi="Times New Roman"/>
          <w:b/>
          <w:sz w:val="24"/>
          <w:szCs w:val="24"/>
        </w:rPr>
        <w:t>Olesea</w:t>
      </w:r>
      <w:proofErr w:type="spellEnd"/>
      <w:r w:rsidRPr="00C61959">
        <w:rPr>
          <w:rFonts w:ascii="Times New Roman" w:hAnsi="Times New Roman"/>
          <w:b/>
          <w:sz w:val="24"/>
          <w:szCs w:val="24"/>
        </w:rPr>
        <w:t xml:space="preserve"> BESCHIERU</w:t>
      </w:r>
    </w:p>
    <w:p w:rsidR="00C61959" w:rsidRPr="00C61959" w:rsidRDefault="00C61959" w:rsidP="00C61959">
      <w:pPr>
        <w:spacing w:after="0"/>
        <w:rPr>
          <w:rFonts w:ascii="Times New Roman" w:hAnsi="Times New Roman"/>
          <w:b/>
          <w:sz w:val="24"/>
          <w:szCs w:val="24"/>
        </w:rPr>
      </w:pPr>
    </w:p>
    <w:p w:rsidR="00C61959" w:rsidRPr="00C61959" w:rsidRDefault="00C61959" w:rsidP="00C61959">
      <w:pPr>
        <w:spacing w:after="0"/>
        <w:rPr>
          <w:rFonts w:ascii="Times New Roman" w:hAnsi="Times New Roman"/>
          <w:b/>
          <w:sz w:val="24"/>
          <w:szCs w:val="24"/>
        </w:rPr>
      </w:pPr>
      <w:r w:rsidRPr="00C61959">
        <w:rPr>
          <w:rFonts w:ascii="Times New Roman" w:hAnsi="Times New Roman"/>
          <w:b/>
          <w:sz w:val="24"/>
          <w:szCs w:val="24"/>
        </w:rPr>
        <w:t xml:space="preserve">Șef Secție Construcție </w:t>
      </w:r>
    </w:p>
    <w:p w:rsidR="00C61959" w:rsidRPr="00C61959" w:rsidRDefault="00C61959" w:rsidP="00C61959">
      <w:pPr>
        <w:spacing w:after="0"/>
        <w:rPr>
          <w:rFonts w:ascii="Times New Roman" w:hAnsi="Times New Roman"/>
          <w:b/>
          <w:sz w:val="24"/>
          <w:szCs w:val="24"/>
        </w:rPr>
      </w:pPr>
      <w:r w:rsidRPr="00C61959">
        <w:rPr>
          <w:rFonts w:ascii="Times New Roman" w:hAnsi="Times New Roman"/>
          <w:b/>
          <w:sz w:val="24"/>
          <w:szCs w:val="24"/>
        </w:rPr>
        <w:t xml:space="preserve">și Dezvoltarea Teritoriului                                                             </w:t>
      </w:r>
      <w:proofErr w:type="spellStart"/>
      <w:r w:rsidRPr="00C61959">
        <w:rPr>
          <w:rFonts w:ascii="Times New Roman" w:hAnsi="Times New Roman"/>
          <w:b/>
          <w:sz w:val="24"/>
          <w:szCs w:val="24"/>
        </w:rPr>
        <w:t>Savelie</w:t>
      </w:r>
      <w:proofErr w:type="spellEnd"/>
      <w:r w:rsidRPr="00C61959">
        <w:rPr>
          <w:rFonts w:ascii="Times New Roman" w:hAnsi="Times New Roman"/>
          <w:b/>
          <w:sz w:val="24"/>
          <w:szCs w:val="24"/>
        </w:rPr>
        <w:t xml:space="preserve"> TIPA</w:t>
      </w:r>
    </w:p>
    <w:p w:rsidR="00C61959" w:rsidRPr="00C61959" w:rsidRDefault="00C61959" w:rsidP="00C61959">
      <w:pPr>
        <w:spacing w:after="0"/>
        <w:rPr>
          <w:rFonts w:ascii="Times New Roman" w:hAnsi="Times New Roman"/>
          <w:b/>
          <w:sz w:val="24"/>
          <w:szCs w:val="24"/>
        </w:rPr>
      </w:pPr>
    </w:p>
    <w:p w:rsidR="00C61959" w:rsidRPr="00C61959" w:rsidRDefault="00C61959" w:rsidP="00C61959">
      <w:pPr>
        <w:spacing w:after="0"/>
        <w:rPr>
          <w:rFonts w:ascii="Times New Roman" w:hAnsi="Times New Roman"/>
          <w:b/>
          <w:sz w:val="24"/>
          <w:szCs w:val="24"/>
        </w:rPr>
      </w:pPr>
      <w:r w:rsidRPr="00C61959">
        <w:rPr>
          <w:rFonts w:ascii="Times New Roman" w:hAnsi="Times New Roman"/>
          <w:b/>
          <w:sz w:val="24"/>
          <w:szCs w:val="24"/>
        </w:rPr>
        <w:t>Șef Direcție Finanțe                                                                        Vera LAZĂR</w:t>
      </w:r>
    </w:p>
    <w:p w:rsidR="00C61959" w:rsidRDefault="00C61959" w:rsidP="00C61959">
      <w:pPr>
        <w:rPr>
          <w:rFonts w:ascii="Times New Roman" w:hAnsi="Times New Roman"/>
          <w:b/>
          <w:i/>
          <w:sz w:val="28"/>
          <w:szCs w:val="28"/>
        </w:rPr>
      </w:pPr>
    </w:p>
    <w:p w:rsidR="00E85ECD" w:rsidRPr="00786609" w:rsidRDefault="00E85ECD" w:rsidP="00C61959">
      <w:pPr>
        <w:rPr>
          <w:b/>
          <w:sz w:val="28"/>
          <w:szCs w:val="28"/>
        </w:rPr>
      </w:pPr>
    </w:p>
    <w:p w:rsidR="00BA3485" w:rsidRPr="00BA3485" w:rsidRDefault="00BA3485" w:rsidP="00BA3485">
      <w:pPr>
        <w:jc w:val="center"/>
        <w:rPr>
          <w:rFonts w:ascii="Times New Roman" w:hAnsi="Times New Roman"/>
          <w:b/>
          <w:sz w:val="26"/>
          <w:szCs w:val="26"/>
        </w:rPr>
      </w:pPr>
    </w:p>
    <w:p w:rsidR="00BA3485" w:rsidRPr="00BA3485" w:rsidRDefault="00BA3485" w:rsidP="00BA3485">
      <w:pPr>
        <w:ind w:firstLine="567"/>
        <w:jc w:val="center"/>
        <w:rPr>
          <w:rFonts w:ascii="Times New Roman" w:hAnsi="Times New Roman"/>
          <w:b/>
          <w:sz w:val="26"/>
          <w:szCs w:val="26"/>
        </w:rPr>
      </w:pPr>
      <w:r w:rsidRPr="00BA3485">
        <w:rPr>
          <w:rFonts w:ascii="Times New Roman" w:hAnsi="Times New Roman"/>
          <w:b/>
          <w:sz w:val="26"/>
          <w:szCs w:val="26"/>
        </w:rPr>
        <w:t>NOTA  INFORMATIVĂ</w:t>
      </w:r>
    </w:p>
    <w:p w:rsidR="00BA3485" w:rsidRPr="00BA3485" w:rsidRDefault="00BA3485" w:rsidP="00BA3485">
      <w:pPr>
        <w:ind w:firstLine="567"/>
        <w:rPr>
          <w:rFonts w:ascii="Times New Roman" w:hAnsi="Times New Roman"/>
          <w:sz w:val="26"/>
          <w:szCs w:val="26"/>
        </w:rPr>
      </w:pPr>
      <w:r w:rsidRPr="00BA3485">
        <w:rPr>
          <w:rFonts w:ascii="Times New Roman" w:hAnsi="Times New Roman"/>
          <w:sz w:val="26"/>
          <w:szCs w:val="26"/>
        </w:rPr>
        <w:t xml:space="preserve">la proiectul de Decizie ”Cu privire la modificarea Deciziei nr. 8/32 din 23.12.2021”Cu privire la aprobarea Programului lucrărilor de </w:t>
      </w:r>
      <w:proofErr w:type="spellStart"/>
      <w:r w:rsidRPr="00BA3485">
        <w:rPr>
          <w:rFonts w:ascii="Times New Roman" w:hAnsi="Times New Roman"/>
          <w:sz w:val="26"/>
          <w:szCs w:val="26"/>
        </w:rPr>
        <w:t>reparaţie</w:t>
      </w:r>
      <w:proofErr w:type="spellEnd"/>
      <w:r w:rsidRPr="00BA3485">
        <w:rPr>
          <w:rFonts w:ascii="Times New Roman" w:hAnsi="Times New Roman"/>
          <w:sz w:val="26"/>
          <w:szCs w:val="26"/>
        </w:rPr>
        <w:t xml:space="preserve"> </w:t>
      </w:r>
      <w:proofErr w:type="spellStart"/>
      <w:r w:rsidRPr="00BA3485">
        <w:rPr>
          <w:rFonts w:ascii="Times New Roman" w:hAnsi="Times New Roman"/>
          <w:sz w:val="26"/>
          <w:szCs w:val="26"/>
        </w:rPr>
        <w:t>şi</w:t>
      </w:r>
      <w:proofErr w:type="spellEnd"/>
      <w:r w:rsidRPr="00BA3485">
        <w:rPr>
          <w:rFonts w:ascii="Times New Roman" w:hAnsi="Times New Roman"/>
          <w:sz w:val="26"/>
          <w:szCs w:val="26"/>
        </w:rPr>
        <w:t xml:space="preserve"> </w:t>
      </w:r>
      <w:proofErr w:type="spellStart"/>
      <w:r w:rsidRPr="00BA3485">
        <w:rPr>
          <w:rFonts w:ascii="Times New Roman" w:hAnsi="Times New Roman"/>
          <w:sz w:val="26"/>
          <w:szCs w:val="26"/>
        </w:rPr>
        <w:t>întreţinere</w:t>
      </w:r>
      <w:proofErr w:type="spellEnd"/>
      <w:r w:rsidRPr="00BA3485">
        <w:rPr>
          <w:rFonts w:ascii="Times New Roman" w:hAnsi="Times New Roman"/>
          <w:sz w:val="26"/>
          <w:szCs w:val="26"/>
        </w:rPr>
        <w:t xml:space="preserve"> a drumurilor publice locale pentru anul 2022 a raionului Nisporeni din fondul rutier”.</w:t>
      </w:r>
    </w:p>
    <w:p w:rsidR="00BA3485" w:rsidRPr="00BA3485" w:rsidRDefault="00BA3485" w:rsidP="00BA3485">
      <w:pPr>
        <w:ind w:firstLine="567"/>
        <w:rPr>
          <w:rFonts w:ascii="Times New Roman" w:hAnsi="Times New Roman"/>
          <w:sz w:val="26"/>
          <w:szCs w:val="26"/>
        </w:rPr>
      </w:pPr>
    </w:p>
    <w:p w:rsidR="00BA3485" w:rsidRPr="00BA3485" w:rsidRDefault="00BA3485" w:rsidP="00BA3485">
      <w:pPr>
        <w:ind w:firstLine="567"/>
        <w:rPr>
          <w:rFonts w:ascii="Times New Roman" w:hAnsi="Times New Roman"/>
          <w:sz w:val="26"/>
          <w:szCs w:val="26"/>
        </w:rPr>
      </w:pPr>
      <w:r w:rsidRPr="00BA3485">
        <w:rPr>
          <w:rFonts w:ascii="Times New Roman" w:hAnsi="Times New Roman"/>
          <w:sz w:val="26"/>
          <w:szCs w:val="26"/>
        </w:rPr>
        <w:t xml:space="preserve">          1. Denumirea autorului </w:t>
      </w:r>
      <w:proofErr w:type="spellStart"/>
      <w:r w:rsidRPr="00BA3485">
        <w:rPr>
          <w:rFonts w:ascii="Times New Roman" w:hAnsi="Times New Roman"/>
          <w:sz w:val="26"/>
          <w:szCs w:val="26"/>
        </w:rPr>
        <w:t>şi</w:t>
      </w:r>
      <w:proofErr w:type="spellEnd"/>
      <w:r w:rsidRPr="00BA3485">
        <w:rPr>
          <w:rFonts w:ascii="Times New Roman" w:hAnsi="Times New Roman"/>
          <w:sz w:val="26"/>
          <w:szCs w:val="26"/>
        </w:rPr>
        <w:t xml:space="preserve">, după caz, a </w:t>
      </w:r>
      <w:proofErr w:type="spellStart"/>
      <w:r w:rsidRPr="00BA3485">
        <w:rPr>
          <w:rFonts w:ascii="Times New Roman" w:hAnsi="Times New Roman"/>
          <w:sz w:val="26"/>
          <w:szCs w:val="26"/>
        </w:rPr>
        <w:t>participanţilor</w:t>
      </w:r>
      <w:proofErr w:type="spellEnd"/>
      <w:r w:rsidRPr="00BA3485">
        <w:rPr>
          <w:rFonts w:ascii="Times New Roman" w:hAnsi="Times New Roman"/>
          <w:sz w:val="26"/>
          <w:szCs w:val="26"/>
        </w:rPr>
        <w:t xml:space="preserve"> la elaborarea proiectului</w:t>
      </w:r>
    </w:p>
    <w:p w:rsidR="00BA3485" w:rsidRPr="00BA3485" w:rsidRDefault="00BA3485" w:rsidP="00BA3485">
      <w:pPr>
        <w:ind w:firstLine="567"/>
        <w:rPr>
          <w:rFonts w:ascii="Times New Roman" w:hAnsi="Times New Roman"/>
          <w:sz w:val="26"/>
          <w:szCs w:val="26"/>
        </w:rPr>
      </w:pPr>
      <w:r w:rsidRPr="00BA3485">
        <w:rPr>
          <w:rFonts w:ascii="Times New Roman" w:hAnsi="Times New Roman"/>
          <w:sz w:val="26"/>
          <w:szCs w:val="26"/>
        </w:rPr>
        <w:t xml:space="preserve">          Proiectul de Decizie “Cu privire la modificarea Deciziei nr.8/32 din 23.12.2021 ”Cu privire la aprobarea Programului lucrărilor de </w:t>
      </w:r>
      <w:proofErr w:type="spellStart"/>
      <w:r w:rsidRPr="00BA3485">
        <w:rPr>
          <w:rFonts w:ascii="Times New Roman" w:hAnsi="Times New Roman"/>
          <w:sz w:val="26"/>
          <w:szCs w:val="26"/>
        </w:rPr>
        <w:t>reparaţie</w:t>
      </w:r>
      <w:proofErr w:type="spellEnd"/>
      <w:r w:rsidRPr="00BA3485">
        <w:rPr>
          <w:rFonts w:ascii="Times New Roman" w:hAnsi="Times New Roman"/>
          <w:sz w:val="26"/>
          <w:szCs w:val="26"/>
        </w:rPr>
        <w:t xml:space="preserve"> </w:t>
      </w:r>
      <w:proofErr w:type="spellStart"/>
      <w:r w:rsidRPr="00BA3485">
        <w:rPr>
          <w:rFonts w:ascii="Times New Roman" w:hAnsi="Times New Roman"/>
          <w:sz w:val="26"/>
          <w:szCs w:val="26"/>
        </w:rPr>
        <w:t>şi</w:t>
      </w:r>
      <w:proofErr w:type="spellEnd"/>
      <w:r w:rsidRPr="00BA3485">
        <w:rPr>
          <w:rFonts w:ascii="Times New Roman" w:hAnsi="Times New Roman"/>
          <w:sz w:val="26"/>
          <w:szCs w:val="26"/>
        </w:rPr>
        <w:t xml:space="preserve"> </w:t>
      </w:r>
      <w:proofErr w:type="spellStart"/>
      <w:r w:rsidRPr="00BA3485">
        <w:rPr>
          <w:rFonts w:ascii="Times New Roman" w:hAnsi="Times New Roman"/>
          <w:sz w:val="26"/>
          <w:szCs w:val="26"/>
        </w:rPr>
        <w:t>întreţinere</w:t>
      </w:r>
      <w:proofErr w:type="spellEnd"/>
      <w:r w:rsidRPr="00BA3485">
        <w:rPr>
          <w:rFonts w:ascii="Times New Roman" w:hAnsi="Times New Roman"/>
          <w:sz w:val="26"/>
          <w:szCs w:val="26"/>
        </w:rPr>
        <w:t xml:space="preserve"> a drumurilor publice locale pentru anul 2022 a raionului Nisporeni din fondul rutier” a fost elaborat de Secția Construcții și Dezvoltarea Teritoriului din cadrul Consiliului raional.</w:t>
      </w:r>
    </w:p>
    <w:p w:rsidR="00BA3485" w:rsidRPr="00BA3485" w:rsidRDefault="00BA3485" w:rsidP="00BA3485">
      <w:pPr>
        <w:ind w:firstLine="567"/>
        <w:rPr>
          <w:rFonts w:ascii="Times New Roman" w:hAnsi="Times New Roman"/>
          <w:sz w:val="26"/>
          <w:szCs w:val="26"/>
        </w:rPr>
      </w:pPr>
      <w:r w:rsidRPr="00BA3485">
        <w:rPr>
          <w:rFonts w:ascii="Times New Roman" w:hAnsi="Times New Roman"/>
          <w:sz w:val="26"/>
          <w:szCs w:val="26"/>
        </w:rPr>
        <w:t xml:space="preserve"> 2. </w:t>
      </w:r>
      <w:proofErr w:type="spellStart"/>
      <w:r w:rsidRPr="00BA3485">
        <w:rPr>
          <w:rFonts w:ascii="Times New Roman" w:hAnsi="Times New Roman"/>
          <w:sz w:val="26"/>
          <w:szCs w:val="26"/>
        </w:rPr>
        <w:t>Condiţiile</w:t>
      </w:r>
      <w:proofErr w:type="spellEnd"/>
      <w:r w:rsidRPr="00BA3485">
        <w:rPr>
          <w:rFonts w:ascii="Times New Roman" w:hAnsi="Times New Roman"/>
          <w:sz w:val="26"/>
          <w:szCs w:val="26"/>
        </w:rPr>
        <w:t xml:space="preserve"> ce au impus elaborarea proiectului de act normativ </w:t>
      </w:r>
      <w:proofErr w:type="spellStart"/>
      <w:r w:rsidRPr="00BA3485">
        <w:rPr>
          <w:rFonts w:ascii="Times New Roman" w:hAnsi="Times New Roman"/>
          <w:sz w:val="26"/>
          <w:szCs w:val="26"/>
        </w:rPr>
        <w:t>şi</w:t>
      </w:r>
      <w:proofErr w:type="spellEnd"/>
      <w:r w:rsidRPr="00BA3485">
        <w:rPr>
          <w:rFonts w:ascii="Times New Roman" w:hAnsi="Times New Roman"/>
          <w:sz w:val="26"/>
          <w:szCs w:val="26"/>
        </w:rPr>
        <w:t xml:space="preserve">  </w:t>
      </w:r>
      <w:proofErr w:type="spellStart"/>
      <w:r w:rsidRPr="00BA3485">
        <w:rPr>
          <w:rFonts w:ascii="Times New Roman" w:hAnsi="Times New Roman"/>
          <w:sz w:val="26"/>
          <w:szCs w:val="26"/>
        </w:rPr>
        <w:t>finalităţile</w:t>
      </w:r>
      <w:proofErr w:type="spellEnd"/>
      <w:r w:rsidRPr="00BA3485">
        <w:rPr>
          <w:rFonts w:ascii="Times New Roman" w:hAnsi="Times New Roman"/>
          <w:sz w:val="26"/>
          <w:szCs w:val="26"/>
        </w:rPr>
        <w:t xml:space="preserve"> urmărite</w:t>
      </w:r>
    </w:p>
    <w:p w:rsidR="00BA3485" w:rsidRPr="00BA3485" w:rsidRDefault="00BA3485" w:rsidP="00BA3485">
      <w:pPr>
        <w:ind w:firstLine="567"/>
        <w:rPr>
          <w:rFonts w:ascii="Times New Roman" w:hAnsi="Times New Roman"/>
          <w:sz w:val="26"/>
          <w:szCs w:val="26"/>
        </w:rPr>
      </w:pPr>
      <w:r w:rsidRPr="00BA3485">
        <w:rPr>
          <w:rFonts w:ascii="Times New Roman" w:hAnsi="Times New Roman"/>
          <w:sz w:val="26"/>
          <w:szCs w:val="26"/>
        </w:rPr>
        <w:t xml:space="preserve">          Necesitatea modificării Programului lucrărilor de </w:t>
      </w:r>
      <w:proofErr w:type="spellStart"/>
      <w:r w:rsidRPr="00BA3485">
        <w:rPr>
          <w:rFonts w:ascii="Times New Roman" w:hAnsi="Times New Roman"/>
          <w:sz w:val="26"/>
          <w:szCs w:val="26"/>
        </w:rPr>
        <w:t>reparaţie</w:t>
      </w:r>
      <w:proofErr w:type="spellEnd"/>
      <w:r w:rsidRPr="00BA3485">
        <w:rPr>
          <w:rFonts w:ascii="Times New Roman" w:hAnsi="Times New Roman"/>
          <w:sz w:val="26"/>
          <w:szCs w:val="26"/>
        </w:rPr>
        <w:t xml:space="preserve"> </w:t>
      </w:r>
      <w:proofErr w:type="spellStart"/>
      <w:r w:rsidRPr="00BA3485">
        <w:rPr>
          <w:rFonts w:ascii="Times New Roman" w:hAnsi="Times New Roman"/>
          <w:sz w:val="26"/>
          <w:szCs w:val="26"/>
        </w:rPr>
        <w:t>şi</w:t>
      </w:r>
      <w:proofErr w:type="spellEnd"/>
      <w:r w:rsidRPr="00BA3485">
        <w:rPr>
          <w:rFonts w:ascii="Times New Roman" w:hAnsi="Times New Roman"/>
          <w:sz w:val="26"/>
          <w:szCs w:val="26"/>
        </w:rPr>
        <w:t xml:space="preserve"> </w:t>
      </w:r>
      <w:proofErr w:type="spellStart"/>
      <w:r w:rsidRPr="00BA3485">
        <w:rPr>
          <w:rFonts w:ascii="Times New Roman" w:hAnsi="Times New Roman"/>
          <w:sz w:val="26"/>
          <w:szCs w:val="26"/>
        </w:rPr>
        <w:t>întreţinere</w:t>
      </w:r>
      <w:proofErr w:type="spellEnd"/>
      <w:r w:rsidRPr="00BA3485">
        <w:rPr>
          <w:rFonts w:ascii="Times New Roman" w:hAnsi="Times New Roman"/>
          <w:sz w:val="26"/>
          <w:szCs w:val="26"/>
        </w:rPr>
        <w:t xml:space="preserve"> a drumurilor publice locale pentru anul 2022 a raionului Nisporeni din fondul rutier. </w:t>
      </w:r>
    </w:p>
    <w:p w:rsidR="00BA3485" w:rsidRPr="00BA3485" w:rsidRDefault="00BA3485" w:rsidP="00BA3485">
      <w:pPr>
        <w:ind w:firstLine="567"/>
        <w:rPr>
          <w:rFonts w:ascii="Times New Roman" w:hAnsi="Times New Roman"/>
          <w:sz w:val="26"/>
          <w:szCs w:val="26"/>
        </w:rPr>
      </w:pPr>
      <w:r w:rsidRPr="00BA3485">
        <w:rPr>
          <w:rFonts w:ascii="Times New Roman" w:hAnsi="Times New Roman"/>
          <w:sz w:val="26"/>
          <w:szCs w:val="26"/>
        </w:rPr>
        <w:t xml:space="preserve">3. Descrierea gradului de </w:t>
      </w:r>
      <w:proofErr w:type="spellStart"/>
      <w:r w:rsidRPr="00BA3485">
        <w:rPr>
          <w:rFonts w:ascii="Times New Roman" w:hAnsi="Times New Roman"/>
          <w:sz w:val="26"/>
          <w:szCs w:val="26"/>
        </w:rPr>
        <w:t>compatibitate</w:t>
      </w:r>
      <w:proofErr w:type="spellEnd"/>
      <w:r w:rsidRPr="00BA3485">
        <w:rPr>
          <w:rFonts w:ascii="Times New Roman" w:hAnsi="Times New Roman"/>
          <w:sz w:val="26"/>
          <w:szCs w:val="26"/>
        </w:rPr>
        <w:t xml:space="preserve"> pentru proiectele care au ca scop armonizarea legislației naționale cu legislația Uniunii Europene</w:t>
      </w:r>
    </w:p>
    <w:p w:rsidR="00BA3485" w:rsidRPr="00BA3485" w:rsidRDefault="00BA3485" w:rsidP="00BA3485">
      <w:pPr>
        <w:rPr>
          <w:rFonts w:ascii="Times New Roman" w:hAnsi="Times New Roman"/>
          <w:sz w:val="26"/>
          <w:szCs w:val="26"/>
        </w:rPr>
      </w:pPr>
      <w:r w:rsidRPr="00BA3485">
        <w:rPr>
          <w:rFonts w:ascii="Times New Roman" w:hAnsi="Times New Roman"/>
          <w:sz w:val="26"/>
          <w:szCs w:val="26"/>
        </w:rPr>
        <w:t xml:space="preserve">           4. Principalele prevederi ale proiectului </w:t>
      </w:r>
      <w:proofErr w:type="spellStart"/>
      <w:r w:rsidRPr="00BA3485">
        <w:rPr>
          <w:rFonts w:ascii="Times New Roman" w:hAnsi="Times New Roman"/>
          <w:sz w:val="26"/>
          <w:szCs w:val="26"/>
        </w:rPr>
        <w:t>şi</w:t>
      </w:r>
      <w:proofErr w:type="spellEnd"/>
      <w:r w:rsidRPr="00BA3485">
        <w:rPr>
          <w:rFonts w:ascii="Times New Roman" w:hAnsi="Times New Roman"/>
          <w:sz w:val="26"/>
          <w:szCs w:val="26"/>
        </w:rPr>
        <w:t xml:space="preserve"> </w:t>
      </w:r>
      <w:proofErr w:type="spellStart"/>
      <w:r w:rsidRPr="00BA3485">
        <w:rPr>
          <w:rFonts w:ascii="Times New Roman" w:hAnsi="Times New Roman"/>
          <w:sz w:val="26"/>
          <w:szCs w:val="26"/>
        </w:rPr>
        <w:t>evidenţierea</w:t>
      </w:r>
      <w:proofErr w:type="spellEnd"/>
      <w:r w:rsidRPr="00BA3485">
        <w:rPr>
          <w:rFonts w:ascii="Times New Roman" w:hAnsi="Times New Roman"/>
          <w:sz w:val="26"/>
          <w:szCs w:val="26"/>
        </w:rPr>
        <w:t xml:space="preserve"> elementelor noi</w:t>
      </w:r>
    </w:p>
    <w:p w:rsidR="00BA3485" w:rsidRPr="00BA3485" w:rsidRDefault="00BA3485" w:rsidP="00BA3485">
      <w:pPr>
        <w:ind w:firstLine="567"/>
        <w:rPr>
          <w:rFonts w:ascii="Times New Roman" w:hAnsi="Times New Roman"/>
          <w:sz w:val="26"/>
          <w:szCs w:val="26"/>
        </w:rPr>
      </w:pPr>
      <w:r w:rsidRPr="00BA3485">
        <w:rPr>
          <w:rFonts w:ascii="Times New Roman" w:hAnsi="Times New Roman"/>
          <w:sz w:val="26"/>
          <w:szCs w:val="26"/>
        </w:rPr>
        <w:t xml:space="preserve">           4.1 Se propune ca suma de 500 mii lei alocata pentru ,,</w:t>
      </w:r>
      <w:proofErr w:type="spellStart"/>
      <w:r w:rsidRPr="00BA3485">
        <w:rPr>
          <w:rFonts w:ascii="Times New Roman" w:hAnsi="Times New Roman"/>
          <w:sz w:val="26"/>
          <w:szCs w:val="26"/>
        </w:rPr>
        <w:t>Intretinerea</w:t>
      </w:r>
      <w:proofErr w:type="spellEnd"/>
      <w:r w:rsidRPr="00BA3485">
        <w:rPr>
          <w:rFonts w:ascii="Times New Roman" w:hAnsi="Times New Roman"/>
          <w:sz w:val="26"/>
          <w:szCs w:val="26"/>
        </w:rPr>
        <w:t xml:space="preserve"> drumurilor locale pe perioada de toamna-</w:t>
      </w:r>
      <w:proofErr w:type="spellStart"/>
      <w:r w:rsidRPr="00BA3485">
        <w:rPr>
          <w:rFonts w:ascii="Times New Roman" w:hAnsi="Times New Roman"/>
          <w:sz w:val="26"/>
          <w:szCs w:val="26"/>
        </w:rPr>
        <w:t>iarna”de</w:t>
      </w:r>
      <w:proofErr w:type="spellEnd"/>
      <w:r w:rsidRPr="00BA3485">
        <w:rPr>
          <w:rFonts w:ascii="Times New Roman" w:hAnsi="Times New Roman"/>
          <w:sz w:val="26"/>
          <w:szCs w:val="26"/>
        </w:rPr>
        <w:t xml:space="preserve"> modificat cu suma de 485,340 mii lei ca urmare </w:t>
      </w:r>
      <w:proofErr w:type="spellStart"/>
      <w:r w:rsidRPr="00BA3485">
        <w:rPr>
          <w:rFonts w:ascii="Times New Roman" w:hAnsi="Times New Roman"/>
          <w:sz w:val="26"/>
          <w:szCs w:val="26"/>
        </w:rPr>
        <w:t>licitatiei</w:t>
      </w:r>
      <w:proofErr w:type="spellEnd"/>
      <w:r w:rsidRPr="00BA3485">
        <w:rPr>
          <w:rFonts w:ascii="Times New Roman" w:hAnsi="Times New Roman"/>
          <w:sz w:val="26"/>
          <w:szCs w:val="26"/>
        </w:rPr>
        <w:t xml:space="preserve"> petrecute pentru ,,Servicii de </w:t>
      </w:r>
      <w:proofErr w:type="spellStart"/>
      <w:r w:rsidRPr="00BA3485">
        <w:rPr>
          <w:rFonts w:ascii="Times New Roman" w:hAnsi="Times New Roman"/>
          <w:sz w:val="26"/>
          <w:szCs w:val="26"/>
        </w:rPr>
        <w:t>intretinere</w:t>
      </w:r>
      <w:proofErr w:type="spellEnd"/>
      <w:r w:rsidRPr="00BA3485">
        <w:rPr>
          <w:rFonts w:ascii="Times New Roman" w:hAnsi="Times New Roman"/>
          <w:sz w:val="26"/>
          <w:szCs w:val="26"/>
        </w:rPr>
        <w:t xml:space="preserve"> a drumurilor publice locale pe timp de iarna pentru anul 2022. Suma de 14,660 mii lei s-a fie </w:t>
      </w:r>
      <w:proofErr w:type="spellStart"/>
      <w:r w:rsidRPr="00BA3485">
        <w:rPr>
          <w:rFonts w:ascii="Times New Roman" w:hAnsi="Times New Roman"/>
          <w:sz w:val="26"/>
          <w:szCs w:val="26"/>
        </w:rPr>
        <w:t>redictionata</w:t>
      </w:r>
      <w:proofErr w:type="spellEnd"/>
      <w:r w:rsidRPr="00BA3485">
        <w:rPr>
          <w:rFonts w:ascii="Times New Roman" w:hAnsi="Times New Roman"/>
          <w:sz w:val="26"/>
          <w:szCs w:val="26"/>
        </w:rPr>
        <w:t xml:space="preserve"> la </w:t>
      </w:r>
      <w:proofErr w:type="spellStart"/>
      <w:r w:rsidRPr="00BA3485">
        <w:rPr>
          <w:rFonts w:ascii="Times New Roman" w:hAnsi="Times New Roman"/>
          <w:sz w:val="26"/>
          <w:szCs w:val="26"/>
        </w:rPr>
        <w:t>constructia</w:t>
      </w:r>
      <w:proofErr w:type="spellEnd"/>
      <w:r w:rsidRPr="00BA3485">
        <w:rPr>
          <w:rFonts w:ascii="Times New Roman" w:hAnsi="Times New Roman"/>
          <w:sz w:val="26"/>
          <w:szCs w:val="26"/>
        </w:rPr>
        <w:t xml:space="preserve"> drumului L-403 ,,Nisporeni Marinici” </w:t>
      </w:r>
    </w:p>
    <w:p w:rsidR="00BA3485" w:rsidRPr="00BA3485" w:rsidRDefault="00BA3485" w:rsidP="00BA3485">
      <w:pPr>
        <w:ind w:firstLine="567"/>
        <w:rPr>
          <w:rFonts w:ascii="Times New Roman" w:hAnsi="Times New Roman"/>
          <w:sz w:val="26"/>
          <w:szCs w:val="26"/>
        </w:rPr>
      </w:pPr>
      <w:r w:rsidRPr="00BA3485">
        <w:rPr>
          <w:rFonts w:ascii="Times New Roman" w:hAnsi="Times New Roman"/>
          <w:sz w:val="26"/>
          <w:szCs w:val="26"/>
        </w:rPr>
        <w:t xml:space="preserve">             4.2 Se propune ca suma de 3228.0 mii lei alocata pentru </w:t>
      </w:r>
      <w:proofErr w:type="spellStart"/>
      <w:r w:rsidRPr="00BA3485">
        <w:rPr>
          <w:rFonts w:ascii="Times New Roman" w:hAnsi="Times New Roman"/>
          <w:sz w:val="26"/>
          <w:szCs w:val="26"/>
        </w:rPr>
        <w:t>reparatia</w:t>
      </w:r>
      <w:proofErr w:type="spellEnd"/>
      <w:r w:rsidRPr="00BA3485">
        <w:rPr>
          <w:rFonts w:ascii="Times New Roman" w:hAnsi="Times New Roman"/>
          <w:sz w:val="26"/>
          <w:szCs w:val="26"/>
        </w:rPr>
        <w:t xml:space="preserve"> drumului local L-403 ,,Nisporeni- </w:t>
      </w:r>
      <w:proofErr w:type="spellStart"/>
      <w:r w:rsidRPr="00BA3485">
        <w:rPr>
          <w:rFonts w:ascii="Times New Roman" w:hAnsi="Times New Roman"/>
          <w:sz w:val="26"/>
          <w:szCs w:val="26"/>
        </w:rPr>
        <w:t>Marinici”de</w:t>
      </w:r>
      <w:proofErr w:type="spellEnd"/>
      <w:r w:rsidRPr="00BA3485">
        <w:rPr>
          <w:rFonts w:ascii="Times New Roman" w:hAnsi="Times New Roman"/>
          <w:sz w:val="26"/>
          <w:szCs w:val="26"/>
        </w:rPr>
        <w:t xml:space="preserve"> modificat cu suma de 1797,614 mii lei, aceasta suma se </w:t>
      </w:r>
      <w:proofErr w:type="spellStart"/>
      <w:r w:rsidRPr="00BA3485">
        <w:rPr>
          <w:rFonts w:ascii="Times New Roman" w:hAnsi="Times New Roman"/>
          <w:sz w:val="26"/>
          <w:szCs w:val="26"/>
        </w:rPr>
        <w:t>micsoreaza</w:t>
      </w:r>
      <w:proofErr w:type="spellEnd"/>
      <w:r w:rsidRPr="00BA3485">
        <w:rPr>
          <w:rFonts w:ascii="Times New Roman" w:hAnsi="Times New Roman"/>
          <w:sz w:val="26"/>
          <w:szCs w:val="26"/>
        </w:rPr>
        <w:t xml:space="preserve"> datorita includerii in programul </w:t>
      </w:r>
      <w:proofErr w:type="spellStart"/>
      <w:r w:rsidRPr="00BA3485">
        <w:rPr>
          <w:rFonts w:ascii="Times New Roman" w:hAnsi="Times New Roman"/>
          <w:sz w:val="26"/>
          <w:szCs w:val="26"/>
        </w:rPr>
        <w:t>lucrarilor</w:t>
      </w:r>
      <w:proofErr w:type="spellEnd"/>
      <w:r w:rsidRPr="00BA3485">
        <w:rPr>
          <w:rFonts w:ascii="Times New Roman" w:hAnsi="Times New Roman"/>
          <w:sz w:val="26"/>
          <w:szCs w:val="26"/>
        </w:rPr>
        <w:t xml:space="preserve"> de </w:t>
      </w:r>
      <w:proofErr w:type="spellStart"/>
      <w:r w:rsidRPr="00BA3485">
        <w:rPr>
          <w:rFonts w:ascii="Times New Roman" w:hAnsi="Times New Roman"/>
          <w:sz w:val="26"/>
          <w:szCs w:val="26"/>
        </w:rPr>
        <w:t>reparatie</w:t>
      </w:r>
      <w:proofErr w:type="spellEnd"/>
      <w:r w:rsidRPr="00BA3485">
        <w:rPr>
          <w:rFonts w:ascii="Times New Roman" w:hAnsi="Times New Roman"/>
          <w:sz w:val="26"/>
          <w:szCs w:val="26"/>
        </w:rPr>
        <w:t xml:space="preserve"> si </w:t>
      </w:r>
      <w:proofErr w:type="spellStart"/>
      <w:r w:rsidRPr="00BA3485">
        <w:rPr>
          <w:rFonts w:ascii="Times New Roman" w:hAnsi="Times New Roman"/>
          <w:sz w:val="26"/>
          <w:szCs w:val="26"/>
        </w:rPr>
        <w:t>intretinere</w:t>
      </w:r>
      <w:proofErr w:type="spellEnd"/>
      <w:r w:rsidRPr="00BA3485">
        <w:rPr>
          <w:rFonts w:ascii="Times New Roman" w:hAnsi="Times New Roman"/>
          <w:sz w:val="26"/>
          <w:szCs w:val="26"/>
        </w:rPr>
        <w:t xml:space="preserve"> a drumurilor publice locale a obiectului: ,,</w:t>
      </w:r>
      <w:proofErr w:type="spellStart"/>
      <w:r w:rsidRPr="00BA3485">
        <w:rPr>
          <w:rFonts w:ascii="Times New Roman" w:hAnsi="Times New Roman"/>
          <w:sz w:val="26"/>
          <w:szCs w:val="26"/>
        </w:rPr>
        <w:t>Constructia</w:t>
      </w:r>
      <w:proofErr w:type="spellEnd"/>
      <w:r w:rsidRPr="00BA3485">
        <w:rPr>
          <w:rFonts w:ascii="Times New Roman" w:hAnsi="Times New Roman"/>
          <w:sz w:val="26"/>
          <w:szCs w:val="26"/>
        </w:rPr>
        <w:t xml:space="preserve"> drumului de acces L392.1 spre </w:t>
      </w:r>
      <w:proofErr w:type="spellStart"/>
      <w:r w:rsidRPr="00BA3485">
        <w:rPr>
          <w:rFonts w:ascii="Times New Roman" w:hAnsi="Times New Roman"/>
          <w:sz w:val="26"/>
          <w:szCs w:val="26"/>
        </w:rPr>
        <w:t>s.Gaureni</w:t>
      </w:r>
      <w:proofErr w:type="spellEnd"/>
      <w:r w:rsidRPr="00BA3485">
        <w:rPr>
          <w:rFonts w:ascii="Times New Roman" w:hAnsi="Times New Roman"/>
          <w:sz w:val="26"/>
          <w:szCs w:val="26"/>
        </w:rPr>
        <w:t xml:space="preserve"> r-n </w:t>
      </w:r>
      <w:proofErr w:type="spellStart"/>
      <w:r w:rsidRPr="00BA3485">
        <w:rPr>
          <w:rFonts w:ascii="Times New Roman" w:hAnsi="Times New Roman"/>
          <w:sz w:val="26"/>
          <w:szCs w:val="26"/>
        </w:rPr>
        <w:t>Nisporen,care</w:t>
      </w:r>
      <w:proofErr w:type="spellEnd"/>
      <w:r w:rsidRPr="00BA3485">
        <w:rPr>
          <w:rFonts w:ascii="Times New Roman" w:hAnsi="Times New Roman"/>
          <w:sz w:val="26"/>
          <w:szCs w:val="26"/>
        </w:rPr>
        <w:t xml:space="preserve"> costa 1481,286 mii lei.”..</w:t>
      </w:r>
    </w:p>
    <w:p w:rsidR="00BA3485" w:rsidRPr="00BA3485" w:rsidRDefault="00BA3485" w:rsidP="00BA3485">
      <w:pPr>
        <w:ind w:firstLine="567"/>
        <w:rPr>
          <w:rFonts w:ascii="Times New Roman" w:hAnsi="Times New Roman"/>
          <w:sz w:val="26"/>
          <w:szCs w:val="26"/>
        </w:rPr>
      </w:pPr>
      <w:r w:rsidRPr="00BA3485">
        <w:rPr>
          <w:rFonts w:ascii="Times New Roman" w:hAnsi="Times New Roman"/>
          <w:sz w:val="26"/>
          <w:szCs w:val="26"/>
        </w:rPr>
        <w:t xml:space="preserve">             4.3 Se propune ca suma de 3810,0 mii lei alocata pentru </w:t>
      </w:r>
      <w:proofErr w:type="spellStart"/>
      <w:r w:rsidRPr="00BA3485">
        <w:rPr>
          <w:rFonts w:ascii="Times New Roman" w:hAnsi="Times New Roman"/>
          <w:sz w:val="26"/>
          <w:szCs w:val="26"/>
        </w:rPr>
        <w:t>constructia</w:t>
      </w:r>
      <w:proofErr w:type="spellEnd"/>
      <w:r w:rsidRPr="00BA3485">
        <w:rPr>
          <w:rFonts w:ascii="Times New Roman" w:hAnsi="Times New Roman"/>
          <w:sz w:val="26"/>
          <w:szCs w:val="26"/>
        </w:rPr>
        <w:t xml:space="preserve"> drumului L401 </w:t>
      </w:r>
      <w:proofErr w:type="spellStart"/>
      <w:r w:rsidRPr="00BA3485">
        <w:rPr>
          <w:rFonts w:ascii="Times New Roman" w:hAnsi="Times New Roman"/>
          <w:sz w:val="26"/>
          <w:szCs w:val="26"/>
        </w:rPr>
        <w:t>catre</w:t>
      </w:r>
      <w:proofErr w:type="spellEnd"/>
      <w:r w:rsidRPr="00BA3485">
        <w:rPr>
          <w:rFonts w:ascii="Times New Roman" w:hAnsi="Times New Roman"/>
          <w:sz w:val="26"/>
          <w:szCs w:val="26"/>
        </w:rPr>
        <w:t xml:space="preserve"> </w:t>
      </w:r>
      <w:proofErr w:type="spellStart"/>
      <w:r w:rsidRPr="00BA3485">
        <w:rPr>
          <w:rFonts w:ascii="Times New Roman" w:hAnsi="Times New Roman"/>
          <w:sz w:val="26"/>
          <w:szCs w:val="26"/>
        </w:rPr>
        <w:t>manastirea</w:t>
      </w:r>
      <w:proofErr w:type="spellEnd"/>
      <w:r w:rsidRPr="00BA3485">
        <w:rPr>
          <w:rFonts w:ascii="Times New Roman" w:hAnsi="Times New Roman"/>
          <w:sz w:val="26"/>
          <w:szCs w:val="26"/>
        </w:rPr>
        <w:t xml:space="preserve"> </w:t>
      </w:r>
      <w:proofErr w:type="spellStart"/>
      <w:r w:rsidRPr="00BA3485">
        <w:rPr>
          <w:rFonts w:ascii="Times New Roman" w:hAnsi="Times New Roman"/>
          <w:sz w:val="26"/>
          <w:szCs w:val="26"/>
        </w:rPr>
        <w:t>Varzaresti</w:t>
      </w:r>
      <w:proofErr w:type="spellEnd"/>
      <w:r w:rsidRPr="00BA3485">
        <w:rPr>
          <w:rFonts w:ascii="Times New Roman" w:hAnsi="Times New Roman"/>
          <w:sz w:val="26"/>
          <w:szCs w:val="26"/>
        </w:rPr>
        <w:t xml:space="preserve"> de modificat cu suma de 3773,760 mii lei, aceasta suma s-a </w:t>
      </w:r>
      <w:proofErr w:type="spellStart"/>
      <w:r w:rsidRPr="00BA3485">
        <w:rPr>
          <w:rFonts w:ascii="Times New Roman" w:hAnsi="Times New Roman"/>
          <w:sz w:val="26"/>
          <w:szCs w:val="26"/>
        </w:rPr>
        <w:t>micsorat</w:t>
      </w:r>
      <w:proofErr w:type="spellEnd"/>
      <w:r w:rsidRPr="00BA3485">
        <w:rPr>
          <w:rFonts w:ascii="Times New Roman" w:hAnsi="Times New Roman"/>
          <w:sz w:val="26"/>
          <w:szCs w:val="26"/>
        </w:rPr>
        <w:t xml:space="preserve"> datorita faptului, ca a fost exclusa suma de 34,0 mii lei ,, Supraveghere tehnica” si  </w:t>
      </w:r>
      <w:proofErr w:type="spellStart"/>
      <w:r w:rsidRPr="00BA3485">
        <w:rPr>
          <w:rFonts w:ascii="Times New Roman" w:hAnsi="Times New Roman"/>
          <w:sz w:val="26"/>
          <w:szCs w:val="26"/>
        </w:rPr>
        <w:t>imicsorata</w:t>
      </w:r>
      <w:proofErr w:type="spellEnd"/>
      <w:r w:rsidRPr="00BA3485">
        <w:rPr>
          <w:rFonts w:ascii="Times New Roman" w:hAnsi="Times New Roman"/>
          <w:sz w:val="26"/>
          <w:szCs w:val="26"/>
        </w:rPr>
        <w:t xml:space="preserve"> suma cu 12,240mii lei, ,,Control de autor. Suma de 36,240 mii lei s-a fie </w:t>
      </w:r>
      <w:proofErr w:type="spellStart"/>
      <w:r w:rsidRPr="00BA3485">
        <w:rPr>
          <w:rFonts w:ascii="Times New Roman" w:hAnsi="Times New Roman"/>
          <w:sz w:val="26"/>
          <w:szCs w:val="26"/>
        </w:rPr>
        <w:t>redictionata</w:t>
      </w:r>
      <w:proofErr w:type="spellEnd"/>
      <w:r w:rsidRPr="00BA3485">
        <w:rPr>
          <w:rFonts w:ascii="Times New Roman" w:hAnsi="Times New Roman"/>
          <w:sz w:val="26"/>
          <w:szCs w:val="26"/>
        </w:rPr>
        <w:t xml:space="preserve">  la </w:t>
      </w:r>
      <w:proofErr w:type="spellStart"/>
      <w:r w:rsidRPr="00BA3485">
        <w:rPr>
          <w:rFonts w:ascii="Times New Roman" w:hAnsi="Times New Roman"/>
          <w:sz w:val="26"/>
          <w:szCs w:val="26"/>
        </w:rPr>
        <w:t>constructia</w:t>
      </w:r>
      <w:proofErr w:type="spellEnd"/>
      <w:r w:rsidRPr="00BA3485">
        <w:rPr>
          <w:rFonts w:ascii="Times New Roman" w:hAnsi="Times New Roman"/>
          <w:sz w:val="26"/>
          <w:szCs w:val="26"/>
        </w:rPr>
        <w:t xml:space="preserve"> drumului Nisporeni-Marinici.             .                                                                                                                                                                    5. Fundamentarea economic – financiară</w:t>
      </w:r>
    </w:p>
    <w:p w:rsidR="00BA3485" w:rsidRPr="00BA3485" w:rsidRDefault="00BA3485" w:rsidP="00BA3485">
      <w:pPr>
        <w:ind w:firstLine="567"/>
        <w:rPr>
          <w:rFonts w:ascii="Times New Roman" w:hAnsi="Times New Roman"/>
          <w:sz w:val="26"/>
          <w:szCs w:val="26"/>
        </w:rPr>
      </w:pPr>
      <w:r w:rsidRPr="00BA3485">
        <w:rPr>
          <w:rFonts w:ascii="Times New Roman" w:hAnsi="Times New Roman"/>
          <w:sz w:val="26"/>
          <w:szCs w:val="26"/>
        </w:rPr>
        <w:lastRenderedPageBreak/>
        <w:t xml:space="preserve">           Utilizarea eficientă a surselor financiare din soldul disponibil la 01.01.2022 alocate din Fondul rutier în baza Legii bugetului de Stat pentru anul 2022</w:t>
      </w:r>
    </w:p>
    <w:p w:rsidR="00BA3485" w:rsidRPr="00BA3485" w:rsidRDefault="00BA3485" w:rsidP="00BA3485">
      <w:pPr>
        <w:ind w:firstLine="567"/>
        <w:rPr>
          <w:rFonts w:ascii="Times New Roman" w:hAnsi="Times New Roman"/>
          <w:sz w:val="26"/>
          <w:szCs w:val="26"/>
        </w:rPr>
      </w:pPr>
      <w:r w:rsidRPr="00BA3485">
        <w:rPr>
          <w:rFonts w:ascii="Times New Roman" w:hAnsi="Times New Roman"/>
          <w:sz w:val="26"/>
          <w:szCs w:val="26"/>
        </w:rPr>
        <w:t xml:space="preserve">          6. Modul de încorporare a actului în cadrul normativ în vigoare</w:t>
      </w:r>
    </w:p>
    <w:p w:rsidR="00BA3485" w:rsidRPr="00BA3485" w:rsidRDefault="00BA3485" w:rsidP="00BA3485">
      <w:pPr>
        <w:ind w:firstLine="567"/>
        <w:rPr>
          <w:rFonts w:ascii="Times New Roman" w:hAnsi="Times New Roman"/>
          <w:sz w:val="26"/>
          <w:szCs w:val="26"/>
        </w:rPr>
      </w:pPr>
      <w:r w:rsidRPr="00BA3485">
        <w:rPr>
          <w:rFonts w:ascii="Times New Roman" w:hAnsi="Times New Roman"/>
          <w:sz w:val="26"/>
          <w:szCs w:val="26"/>
        </w:rPr>
        <w:t xml:space="preserve">          Proiectului de Decizie a fost elaborat în conformitate cu Legea privind </w:t>
      </w:r>
      <w:proofErr w:type="spellStart"/>
      <w:r w:rsidRPr="00BA3485">
        <w:rPr>
          <w:rFonts w:ascii="Times New Roman" w:hAnsi="Times New Roman"/>
          <w:sz w:val="26"/>
          <w:szCs w:val="26"/>
        </w:rPr>
        <w:t>administraţia</w:t>
      </w:r>
      <w:proofErr w:type="spellEnd"/>
      <w:r w:rsidRPr="00BA3485">
        <w:rPr>
          <w:rFonts w:ascii="Times New Roman" w:hAnsi="Times New Roman"/>
          <w:sz w:val="26"/>
          <w:szCs w:val="26"/>
        </w:rPr>
        <w:t xml:space="preserve"> publică locală nr. 436-XVI din 28.12.2006, Legea </w:t>
      </w:r>
      <w:proofErr w:type="spellStart"/>
      <w:r w:rsidRPr="00BA3485">
        <w:rPr>
          <w:rFonts w:ascii="Times New Roman" w:hAnsi="Times New Roman"/>
          <w:sz w:val="26"/>
          <w:szCs w:val="26"/>
        </w:rPr>
        <w:t>finanţelor</w:t>
      </w:r>
      <w:proofErr w:type="spellEnd"/>
      <w:r w:rsidRPr="00BA3485">
        <w:rPr>
          <w:rFonts w:ascii="Times New Roman" w:hAnsi="Times New Roman"/>
          <w:sz w:val="26"/>
          <w:szCs w:val="26"/>
        </w:rPr>
        <w:t xml:space="preserve"> publice locale nr. 397-XV din 16.10.2003 art. 21, Legea bugetului de Stat pentru anul 2022, </w:t>
      </w:r>
      <w:proofErr w:type="spellStart"/>
      <w:r w:rsidRPr="00BA3485">
        <w:rPr>
          <w:rFonts w:ascii="Times New Roman" w:hAnsi="Times New Roman"/>
          <w:sz w:val="26"/>
          <w:szCs w:val="26"/>
        </w:rPr>
        <w:t>Hotărîrea</w:t>
      </w:r>
      <w:proofErr w:type="spellEnd"/>
      <w:r w:rsidRPr="00BA3485">
        <w:rPr>
          <w:rFonts w:ascii="Times New Roman" w:hAnsi="Times New Roman"/>
          <w:sz w:val="26"/>
          <w:szCs w:val="26"/>
        </w:rPr>
        <w:t xml:space="preserve"> Guvernului nr. 1468 din 30 decembrie 2016 privind aprobarea listelor drumurilor publice </w:t>
      </w:r>
      <w:proofErr w:type="spellStart"/>
      <w:r w:rsidRPr="00BA3485">
        <w:rPr>
          <w:rFonts w:ascii="Times New Roman" w:hAnsi="Times New Roman"/>
          <w:sz w:val="26"/>
          <w:szCs w:val="26"/>
        </w:rPr>
        <w:t>naţionale</w:t>
      </w:r>
      <w:proofErr w:type="spellEnd"/>
      <w:r w:rsidRPr="00BA3485">
        <w:rPr>
          <w:rFonts w:ascii="Times New Roman" w:hAnsi="Times New Roman"/>
          <w:sz w:val="26"/>
          <w:szCs w:val="26"/>
        </w:rPr>
        <w:t xml:space="preserve"> </w:t>
      </w:r>
      <w:proofErr w:type="spellStart"/>
      <w:r w:rsidRPr="00BA3485">
        <w:rPr>
          <w:rFonts w:ascii="Times New Roman" w:hAnsi="Times New Roman"/>
          <w:sz w:val="26"/>
          <w:szCs w:val="26"/>
        </w:rPr>
        <w:t>şi</w:t>
      </w:r>
      <w:proofErr w:type="spellEnd"/>
      <w:r w:rsidRPr="00BA3485">
        <w:rPr>
          <w:rFonts w:ascii="Times New Roman" w:hAnsi="Times New Roman"/>
          <w:sz w:val="26"/>
          <w:szCs w:val="26"/>
        </w:rPr>
        <w:t xml:space="preserve"> locale, </w:t>
      </w:r>
      <w:proofErr w:type="spellStart"/>
      <w:r w:rsidRPr="00BA3485">
        <w:rPr>
          <w:rFonts w:ascii="Times New Roman" w:hAnsi="Times New Roman"/>
          <w:sz w:val="26"/>
          <w:szCs w:val="26"/>
        </w:rPr>
        <w:t>Hotărîrea</w:t>
      </w:r>
      <w:proofErr w:type="spellEnd"/>
      <w:r w:rsidRPr="00BA3485">
        <w:rPr>
          <w:rFonts w:ascii="Times New Roman" w:hAnsi="Times New Roman"/>
          <w:sz w:val="26"/>
          <w:szCs w:val="26"/>
        </w:rPr>
        <w:t xml:space="preserve"> Guvernului nr. 236 din 24 aprilie 2019 privind modificarea anexelor nr. 1 </w:t>
      </w:r>
      <w:proofErr w:type="spellStart"/>
      <w:r w:rsidRPr="00BA3485">
        <w:rPr>
          <w:rFonts w:ascii="Times New Roman" w:hAnsi="Times New Roman"/>
          <w:sz w:val="26"/>
          <w:szCs w:val="26"/>
        </w:rPr>
        <w:t>şi</w:t>
      </w:r>
      <w:proofErr w:type="spellEnd"/>
      <w:r w:rsidRPr="00BA3485">
        <w:rPr>
          <w:rFonts w:ascii="Times New Roman" w:hAnsi="Times New Roman"/>
          <w:sz w:val="26"/>
          <w:szCs w:val="26"/>
        </w:rPr>
        <w:t xml:space="preserve"> nr. 2 la </w:t>
      </w:r>
      <w:proofErr w:type="spellStart"/>
      <w:r w:rsidRPr="00BA3485">
        <w:rPr>
          <w:rFonts w:ascii="Times New Roman" w:hAnsi="Times New Roman"/>
          <w:sz w:val="26"/>
          <w:szCs w:val="26"/>
        </w:rPr>
        <w:t>Hotărîrea</w:t>
      </w:r>
      <w:proofErr w:type="spellEnd"/>
      <w:r w:rsidRPr="00BA3485">
        <w:rPr>
          <w:rFonts w:ascii="Times New Roman" w:hAnsi="Times New Roman"/>
          <w:sz w:val="26"/>
          <w:szCs w:val="26"/>
        </w:rPr>
        <w:t xml:space="preserve"> Guvernului nr. 1468 din 30 decembrie 2016 și Decizia nr.8/32 din 23.12.2021.”Cu privire la aprobarea Programului lucrărilor de </w:t>
      </w:r>
      <w:proofErr w:type="spellStart"/>
      <w:r w:rsidRPr="00BA3485">
        <w:rPr>
          <w:rFonts w:ascii="Times New Roman" w:hAnsi="Times New Roman"/>
          <w:sz w:val="26"/>
          <w:szCs w:val="26"/>
        </w:rPr>
        <w:t>reparaţie</w:t>
      </w:r>
      <w:proofErr w:type="spellEnd"/>
      <w:r w:rsidRPr="00BA3485">
        <w:rPr>
          <w:rFonts w:ascii="Times New Roman" w:hAnsi="Times New Roman"/>
          <w:sz w:val="26"/>
          <w:szCs w:val="26"/>
        </w:rPr>
        <w:t xml:space="preserve"> </w:t>
      </w:r>
      <w:proofErr w:type="spellStart"/>
      <w:r w:rsidRPr="00BA3485">
        <w:rPr>
          <w:rFonts w:ascii="Times New Roman" w:hAnsi="Times New Roman"/>
          <w:sz w:val="26"/>
          <w:szCs w:val="26"/>
        </w:rPr>
        <w:t>şi</w:t>
      </w:r>
      <w:proofErr w:type="spellEnd"/>
      <w:r w:rsidRPr="00BA3485">
        <w:rPr>
          <w:rFonts w:ascii="Times New Roman" w:hAnsi="Times New Roman"/>
          <w:sz w:val="26"/>
          <w:szCs w:val="26"/>
        </w:rPr>
        <w:t xml:space="preserve"> </w:t>
      </w:r>
      <w:proofErr w:type="spellStart"/>
      <w:r w:rsidRPr="00BA3485">
        <w:rPr>
          <w:rFonts w:ascii="Times New Roman" w:hAnsi="Times New Roman"/>
          <w:sz w:val="26"/>
          <w:szCs w:val="26"/>
        </w:rPr>
        <w:t>întreţinere</w:t>
      </w:r>
      <w:proofErr w:type="spellEnd"/>
      <w:r w:rsidRPr="00BA3485">
        <w:rPr>
          <w:rFonts w:ascii="Times New Roman" w:hAnsi="Times New Roman"/>
          <w:sz w:val="26"/>
          <w:szCs w:val="26"/>
        </w:rPr>
        <w:t xml:space="preserve"> a drumurilor publice locale pentru anul 2022 a raionului Nisporeni din fondul rutier”.</w:t>
      </w:r>
    </w:p>
    <w:p w:rsidR="00BA3485" w:rsidRPr="00BA3485" w:rsidRDefault="00BA3485" w:rsidP="00BA3485">
      <w:pPr>
        <w:ind w:firstLine="567"/>
        <w:rPr>
          <w:rFonts w:ascii="Times New Roman" w:hAnsi="Times New Roman"/>
          <w:sz w:val="26"/>
          <w:szCs w:val="26"/>
        </w:rPr>
      </w:pPr>
      <w:r w:rsidRPr="00BA3485">
        <w:rPr>
          <w:rFonts w:ascii="Times New Roman" w:hAnsi="Times New Roman"/>
          <w:sz w:val="26"/>
          <w:szCs w:val="26"/>
        </w:rPr>
        <w:t xml:space="preserve">          7. Fundamentarea economic – financiară</w:t>
      </w:r>
    </w:p>
    <w:p w:rsidR="00BA3485" w:rsidRPr="00BA3485" w:rsidRDefault="00BA3485" w:rsidP="00BA3485">
      <w:pPr>
        <w:ind w:firstLine="567"/>
        <w:rPr>
          <w:rFonts w:ascii="Times New Roman" w:hAnsi="Times New Roman"/>
          <w:sz w:val="26"/>
          <w:szCs w:val="26"/>
        </w:rPr>
      </w:pPr>
      <w:r w:rsidRPr="00BA3485">
        <w:rPr>
          <w:rFonts w:ascii="Times New Roman" w:hAnsi="Times New Roman"/>
          <w:sz w:val="26"/>
          <w:szCs w:val="26"/>
        </w:rPr>
        <w:t xml:space="preserve">          Proiectul de decizie este propus spre examinare în cadrul comisiilor de specialitate cu aprobarea ulterioară în ședința Consiliului raional.</w:t>
      </w:r>
    </w:p>
    <w:p w:rsidR="00BA3485" w:rsidRPr="00BA3485" w:rsidRDefault="00BA3485" w:rsidP="00BA3485">
      <w:pPr>
        <w:ind w:firstLine="567"/>
        <w:rPr>
          <w:rFonts w:ascii="Times New Roman" w:hAnsi="Times New Roman"/>
          <w:sz w:val="26"/>
          <w:szCs w:val="26"/>
        </w:rPr>
      </w:pPr>
      <w:r w:rsidRPr="00BA3485">
        <w:rPr>
          <w:rFonts w:ascii="Times New Roman" w:hAnsi="Times New Roman"/>
          <w:sz w:val="26"/>
          <w:szCs w:val="26"/>
        </w:rPr>
        <w:t xml:space="preserve">          8. Modul de încorporare a actului în cadrul normativ în vigoare</w:t>
      </w:r>
    </w:p>
    <w:p w:rsidR="00BA3485" w:rsidRPr="00BA3485" w:rsidRDefault="00BA3485" w:rsidP="00BA3485">
      <w:pPr>
        <w:ind w:firstLine="567"/>
        <w:rPr>
          <w:rFonts w:ascii="Times New Roman" w:hAnsi="Times New Roman"/>
          <w:sz w:val="26"/>
          <w:szCs w:val="26"/>
        </w:rPr>
      </w:pPr>
      <w:r w:rsidRPr="00BA3485">
        <w:rPr>
          <w:rFonts w:ascii="Times New Roman" w:hAnsi="Times New Roman"/>
          <w:sz w:val="26"/>
          <w:szCs w:val="26"/>
        </w:rPr>
        <w:t xml:space="preserve">          Proiectului de Decizie a fost elaborat în conformitate cu legislația în vigoare și ține de competența Consiliului raional.</w:t>
      </w:r>
    </w:p>
    <w:p w:rsidR="00BA3485" w:rsidRPr="00BA3485" w:rsidRDefault="00BA3485" w:rsidP="00BA3485">
      <w:pPr>
        <w:ind w:firstLine="567"/>
        <w:rPr>
          <w:rFonts w:ascii="Times New Roman" w:hAnsi="Times New Roman"/>
          <w:sz w:val="26"/>
          <w:szCs w:val="26"/>
        </w:rPr>
      </w:pPr>
    </w:p>
    <w:p w:rsidR="00BA3485" w:rsidRPr="00BA3485" w:rsidRDefault="00BA3485" w:rsidP="00BA3485">
      <w:pPr>
        <w:ind w:firstLine="567"/>
        <w:rPr>
          <w:rFonts w:ascii="Times New Roman" w:hAnsi="Times New Roman"/>
          <w:sz w:val="26"/>
          <w:szCs w:val="26"/>
        </w:rPr>
      </w:pPr>
      <w:proofErr w:type="spellStart"/>
      <w:r w:rsidRPr="00BA3485">
        <w:rPr>
          <w:rFonts w:ascii="Times New Roman" w:hAnsi="Times New Roman"/>
          <w:sz w:val="26"/>
          <w:szCs w:val="26"/>
        </w:rPr>
        <w:t>Şef</w:t>
      </w:r>
      <w:proofErr w:type="spellEnd"/>
      <w:r w:rsidRPr="00BA3485">
        <w:rPr>
          <w:rFonts w:ascii="Times New Roman" w:hAnsi="Times New Roman"/>
          <w:sz w:val="26"/>
          <w:szCs w:val="26"/>
        </w:rPr>
        <w:t xml:space="preserve"> </w:t>
      </w:r>
      <w:proofErr w:type="spellStart"/>
      <w:r w:rsidRPr="00BA3485">
        <w:rPr>
          <w:rFonts w:ascii="Times New Roman" w:hAnsi="Times New Roman"/>
          <w:sz w:val="26"/>
          <w:szCs w:val="26"/>
        </w:rPr>
        <w:t>Secţia</w:t>
      </w:r>
      <w:proofErr w:type="spellEnd"/>
      <w:r w:rsidRPr="00BA3485">
        <w:rPr>
          <w:rFonts w:ascii="Times New Roman" w:hAnsi="Times New Roman"/>
          <w:sz w:val="26"/>
          <w:szCs w:val="26"/>
        </w:rPr>
        <w:t xml:space="preserve"> </w:t>
      </w:r>
      <w:proofErr w:type="spellStart"/>
      <w:r w:rsidRPr="00BA3485">
        <w:rPr>
          <w:rFonts w:ascii="Times New Roman" w:hAnsi="Times New Roman"/>
          <w:sz w:val="26"/>
          <w:szCs w:val="26"/>
        </w:rPr>
        <w:t>Construcţii</w:t>
      </w:r>
      <w:proofErr w:type="spellEnd"/>
      <w:r w:rsidRPr="00BA3485">
        <w:rPr>
          <w:rFonts w:ascii="Times New Roman" w:hAnsi="Times New Roman"/>
          <w:sz w:val="26"/>
          <w:szCs w:val="26"/>
        </w:rPr>
        <w:t xml:space="preserve"> </w:t>
      </w:r>
      <w:proofErr w:type="spellStart"/>
      <w:r w:rsidRPr="00BA3485">
        <w:rPr>
          <w:rFonts w:ascii="Times New Roman" w:hAnsi="Times New Roman"/>
          <w:sz w:val="26"/>
          <w:szCs w:val="26"/>
        </w:rPr>
        <w:t>şi</w:t>
      </w:r>
      <w:proofErr w:type="spellEnd"/>
      <w:r w:rsidRPr="00BA3485">
        <w:rPr>
          <w:rFonts w:ascii="Times New Roman" w:hAnsi="Times New Roman"/>
          <w:sz w:val="26"/>
          <w:szCs w:val="26"/>
        </w:rPr>
        <w:t xml:space="preserve"> </w:t>
      </w:r>
    </w:p>
    <w:p w:rsidR="00E1705A" w:rsidRPr="00BA3485" w:rsidRDefault="00BA3485" w:rsidP="00BA3485">
      <w:pPr>
        <w:ind w:firstLine="567"/>
      </w:pPr>
      <w:r w:rsidRPr="00BA3485">
        <w:rPr>
          <w:rFonts w:ascii="Times New Roman" w:hAnsi="Times New Roman"/>
          <w:sz w:val="26"/>
          <w:szCs w:val="26"/>
        </w:rPr>
        <w:t xml:space="preserve">       Dezvoltarea Teritoriului                                             </w:t>
      </w:r>
      <w:proofErr w:type="spellStart"/>
      <w:r w:rsidRPr="00BA3485">
        <w:rPr>
          <w:rFonts w:ascii="Times New Roman" w:hAnsi="Times New Roman"/>
          <w:sz w:val="26"/>
          <w:szCs w:val="26"/>
        </w:rPr>
        <w:t>Savelie</w:t>
      </w:r>
      <w:proofErr w:type="spellEnd"/>
      <w:r w:rsidRPr="00BA3485">
        <w:rPr>
          <w:rFonts w:ascii="Times New Roman" w:hAnsi="Times New Roman"/>
          <w:sz w:val="26"/>
          <w:szCs w:val="26"/>
        </w:rPr>
        <w:t xml:space="preserve">  TIPA</w:t>
      </w:r>
    </w:p>
    <w:sectPr w:rsidR="00E1705A" w:rsidRPr="00BA3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14FB3"/>
    <w:multiLevelType w:val="hybridMultilevel"/>
    <w:tmpl w:val="6C2670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18"/>
    <w:rsid w:val="00560553"/>
    <w:rsid w:val="007669EE"/>
    <w:rsid w:val="00BA3485"/>
    <w:rsid w:val="00C61959"/>
    <w:rsid w:val="00CF1518"/>
    <w:rsid w:val="00E1705A"/>
    <w:rsid w:val="00E85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95601-7EBB-43A0-929E-5F819F3C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959"/>
    <w:pPr>
      <w:spacing w:after="200" w:line="276" w:lineRule="auto"/>
    </w:pPr>
    <w:rPr>
      <w:rFonts w:ascii="Calibri" w:eastAsia="Times New Roman" w:hAnsi="Calibri" w:cs="Times New Roman"/>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9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1959"/>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1311</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5</cp:revision>
  <cp:lastPrinted>2022-02-10T09:34:00Z</cp:lastPrinted>
  <dcterms:created xsi:type="dcterms:W3CDTF">2022-02-10T06:47:00Z</dcterms:created>
  <dcterms:modified xsi:type="dcterms:W3CDTF">2022-02-10T09:35:00Z</dcterms:modified>
</cp:coreProperties>
</file>