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E5" w:rsidRDefault="008415E5" w:rsidP="008415E5">
      <w:r>
        <w:rPr>
          <w:noProof/>
          <w:sz w:val="28"/>
          <w:szCs w:val="28"/>
          <w:lang w:val="ru-RU" w:eastAsia="ru-RU"/>
        </w:rPr>
        <w:drawing>
          <wp:anchor distT="0" distB="0" distL="114300" distR="114300" simplePos="0" relativeHeight="251660288" behindDoc="0" locked="0" layoutInCell="1" allowOverlap="1" wp14:anchorId="66255A7E" wp14:editId="420D88D0">
            <wp:simplePos x="0" y="0"/>
            <wp:positionH relativeFrom="column">
              <wp:posOffset>5387340</wp:posOffset>
            </wp:positionH>
            <wp:positionV relativeFrom="paragraph">
              <wp:posOffset>272415</wp:posOffset>
            </wp:positionV>
            <wp:extent cx="510540" cy="641350"/>
            <wp:effectExtent l="0" t="0" r="3810" b="635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10540" cy="641350"/>
                    </a:xfrm>
                    <a:prstGeom prst="rect">
                      <a:avLst/>
                    </a:prstGeom>
                    <a:noFill/>
                  </pic:spPr>
                </pic:pic>
              </a:graphicData>
            </a:graphic>
          </wp:anchor>
        </w:drawing>
      </w:r>
      <w:r>
        <w:rPr>
          <w:noProof/>
          <w:sz w:val="28"/>
          <w:szCs w:val="28"/>
          <w:lang w:val="ru-RU" w:eastAsia="ru-RU"/>
        </w:rPr>
        <w:drawing>
          <wp:anchor distT="0" distB="0" distL="114300" distR="114300" simplePos="0" relativeHeight="251659264" behindDoc="0" locked="0" layoutInCell="1" allowOverlap="1" wp14:anchorId="4621DAE6" wp14:editId="1BD771CA">
            <wp:simplePos x="0" y="0"/>
            <wp:positionH relativeFrom="column">
              <wp:posOffset>34290</wp:posOffset>
            </wp:positionH>
            <wp:positionV relativeFrom="paragraph">
              <wp:posOffset>272415</wp:posOffset>
            </wp:positionV>
            <wp:extent cx="518795" cy="598805"/>
            <wp:effectExtent l="0" t="0" r="0" b="0"/>
            <wp:wrapNone/>
            <wp:docPr id="5"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93"/>
                    <pic:cNvPicPr>
                      <a:picLocks noChangeAspect="1" noChangeArrowheads="1"/>
                    </pic:cNvPicPr>
                  </pic:nvPicPr>
                  <pic:blipFill>
                    <a:blip r:embed="rId6" cstate="print"/>
                    <a:srcRect/>
                    <a:stretch>
                      <a:fillRect/>
                    </a:stretch>
                  </pic:blipFill>
                  <pic:spPr bwMode="auto">
                    <a:xfrm>
                      <a:off x="0" y="0"/>
                      <a:ext cx="518795" cy="598805"/>
                    </a:xfrm>
                    <a:prstGeom prst="rect">
                      <a:avLst/>
                    </a:prstGeom>
                    <a:noFill/>
                  </pic:spPr>
                </pic:pic>
              </a:graphicData>
            </a:graphic>
          </wp:anchor>
        </w:drawing>
      </w:r>
      <w:r w:rsidRPr="00611577">
        <w:rPr>
          <w:sz w:val="28"/>
          <w:szCs w:val="28"/>
          <w:lang w:val="it-IT"/>
        </w:rPr>
        <w:t xml:space="preserve">                                                                                            </w:t>
      </w:r>
    </w:p>
    <w:p w:rsidR="008415E5" w:rsidRDefault="008415E5" w:rsidP="008415E5">
      <w:pPr>
        <w:spacing w:after="0" w:line="240" w:lineRule="auto"/>
        <w:ind w:left="180"/>
        <w:jc w:val="center"/>
        <w:rPr>
          <w:rFonts w:ascii="Palatino Linotype" w:hAnsi="Palatino Linotype"/>
          <w:b/>
          <w:sz w:val="28"/>
          <w:szCs w:val="28"/>
        </w:rPr>
      </w:pPr>
      <w:r>
        <w:rPr>
          <w:rFonts w:ascii="Palatino Linotype" w:hAnsi="Palatino Linotype"/>
          <w:b/>
          <w:sz w:val="28"/>
          <w:szCs w:val="28"/>
        </w:rPr>
        <w:t>REPUBLICA MOLDOVA</w:t>
      </w:r>
    </w:p>
    <w:p w:rsidR="008415E5" w:rsidRDefault="008415E5" w:rsidP="008415E5">
      <w:pPr>
        <w:spacing w:after="0" w:line="240" w:lineRule="auto"/>
        <w:jc w:val="center"/>
        <w:outlineLvl w:val="0"/>
        <w:rPr>
          <w:rFonts w:ascii="Palatino Linotype" w:hAnsi="Palatino Linotype"/>
          <w:b/>
        </w:rPr>
      </w:pPr>
      <w:r>
        <w:rPr>
          <w:rFonts w:ascii="Palatino Linotype" w:hAnsi="Palatino Linotype"/>
          <w:b/>
        </w:rPr>
        <w:t>CONSILIUL RAIONAL NISPORENI</w:t>
      </w:r>
    </w:p>
    <w:p w:rsidR="008415E5" w:rsidRDefault="008415E5" w:rsidP="008415E5">
      <w:pPr>
        <w:spacing w:after="0"/>
        <w:rPr>
          <w:rFonts w:ascii="Palatino Linotype" w:hAnsi="Palatino Linotype"/>
          <w:b/>
        </w:rPr>
      </w:pPr>
    </w:p>
    <w:p w:rsidR="008415E5" w:rsidRDefault="008415E5" w:rsidP="008415E5">
      <w:pPr>
        <w:pBdr>
          <w:bottom w:val="thinThickThinSmallGap" w:sz="24" w:space="0" w:color="auto"/>
        </w:pBdr>
        <w:rPr>
          <w:rFonts w:ascii="Palatino Linotype" w:hAnsi="Palatino Linotype"/>
          <w:b/>
          <w:i/>
          <w:sz w:val="4"/>
          <w:szCs w:val="4"/>
        </w:rPr>
      </w:pPr>
    </w:p>
    <w:p w:rsidR="008415E5" w:rsidRDefault="008415E5" w:rsidP="0098377B">
      <w:pPr>
        <w:tabs>
          <w:tab w:val="left" w:pos="8610"/>
        </w:tabs>
        <w:jc w:val="right"/>
        <w:rPr>
          <w:rFonts w:ascii="Palatino Linotype" w:hAnsi="Palatino Linotype"/>
          <w:i/>
          <w:sz w:val="20"/>
          <w:szCs w:val="20"/>
        </w:rPr>
      </w:pPr>
      <w:r>
        <w:rPr>
          <w:rFonts w:ascii="Palatino Linotype" w:hAnsi="Palatino Linotype"/>
          <w:sz w:val="20"/>
          <w:szCs w:val="20"/>
        </w:rPr>
        <w:tab/>
      </w:r>
      <w:r w:rsidRPr="008415E5">
        <w:rPr>
          <w:rFonts w:ascii="Palatino Linotype" w:hAnsi="Palatino Linotype"/>
          <w:i/>
          <w:sz w:val="20"/>
          <w:szCs w:val="20"/>
        </w:rPr>
        <w:t>Proiecte</w:t>
      </w:r>
    </w:p>
    <w:p w:rsidR="008415E5" w:rsidRPr="0098377B" w:rsidRDefault="008415E5" w:rsidP="0098377B">
      <w:pPr>
        <w:tabs>
          <w:tab w:val="left" w:pos="8610"/>
        </w:tabs>
        <w:jc w:val="center"/>
        <w:rPr>
          <w:rFonts w:ascii="Times New Roman" w:hAnsi="Times New Roman" w:cs="Times New Roman"/>
          <w:i/>
          <w:sz w:val="24"/>
          <w:szCs w:val="24"/>
        </w:rPr>
      </w:pPr>
      <w:r w:rsidRPr="00296FCF">
        <w:rPr>
          <w:rFonts w:ascii="Times New Roman" w:hAnsi="Times New Roman" w:cs="Times New Roman"/>
          <w:b/>
          <w:sz w:val="28"/>
          <w:szCs w:val="28"/>
        </w:rPr>
        <w:t>Decizie nr.</w:t>
      </w:r>
      <w:r>
        <w:rPr>
          <w:rFonts w:ascii="Times New Roman" w:hAnsi="Times New Roman" w:cs="Times New Roman"/>
          <w:b/>
          <w:sz w:val="28"/>
          <w:szCs w:val="28"/>
        </w:rPr>
        <w:t xml:space="preserve"> 1/____</w:t>
      </w:r>
    </w:p>
    <w:p w:rsidR="008415E5" w:rsidRPr="00296FCF" w:rsidRDefault="008415E5" w:rsidP="008415E5">
      <w:pPr>
        <w:rPr>
          <w:rFonts w:ascii="Times New Roman" w:hAnsi="Times New Roman" w:cs="Times New Roman"/>
          <w:i/>
          <w:sz w:val="28"/>
          <w:szCs w:val="28"/>
        </w:rPr>
      </w:pPr>
      <w:r w:rsidRPr="00296FCF">
        <w:rPr>
          <w:rFonts w:ascii="Times New Roman" w:hAnsi="Times New Roman" w:cs="Times New Roman"/>
          <w:i/>
          <w:sz w:val="28"/>
          <w:szCs w:val="28"/>
        </w:rPr>
        <w:t xml:space="preserve"> din  </w:t>
      </w:r>
      <w:r>
        <w:rPr>
          <w:rFonts w:ascii="Times New Roman" w:hAnsi="Times New Roman" w:cs="Times New Roman"/>
          <w:i/>
          <w:sz w:val="28"/>
          <w:szCs w:val="28"/>
        </w:rPr>
        <w:t>24 februarie 2022</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296FCF">
        <w:rPr>
          <w:rFonts w:ascii="Times New Roman" w:hAnsi="Times New Roman" w:cs="Times New Roman"/>
          <w:i/>
          <w:sz w:val="28"/>
          <w:szCs w:val="28"/>
        </w:rPr>
        <w:tab/>
        <w:t xml:space="preserve">  or.</w:t>
      </w:r>
      <w:r w:rsidR="0098377B">
        <w:rPr>
          <w:rFonts w:ascii="Times New Roman" w:hAnsi="Times New Roman" w:cs="Times New Roman"/>
          <w:i/>
          <w:sz w:val="28"/>
          <w:szCs w:val="28"/>
        </w:rPr>
        <w:t xml:space="preserve"> </w:t>
      </w:r>
      <w:r w:rsidRPr="00296FCF">
        <w:rPr>
          <w:rFonts w:ascii="Times New Roman" w:hAnsi="Times New Roman" w:cs="Times New Roman"/>
          <w:i/>
          <w:sz w:val="28"/>
          <w:szCs w:val="28"/>
        </w:rPr>
        <w:t>Nisporeni</w:t>
      </w:r>
    </w:p>
    <w:p w:rsidR="00FB6C56" w:rsidRPr="00FB6C56" w:rsidRDefault="008415E5" w:rsidP="00FB6C56">
      <w:pPr>
        <w:spacing w:after="0"/>
        <w:rPr>
          <w:rFonts w:ascii="Times New Roman" w:hAnsi="Times New Roman" w:cs="Times New Roman"/>
          <w:b/>
          <w:i/>
          <w:sz w:val="28"/>
          <w:szCs w:val="28"/>
        </w:rPr>
      </w:pPr>
      <w:r>
        <w:rPr>
          <w:rFonts w:ascii="Times New Roman" w:hAnsi="Times New Roman" w:cs="Times New Roman"/>
          <w:b/>
          <w:i/>
          <w:sz w:val="28"/>
          <w:szCs w:val="28"/>
          <w:lang w:val="it-IT"/>
        </w:rPr>
        <w:t>“</w:t>
      </w:r>
      <w:r w:rsidRPr="00296FCF">
        <w:rPr>
          <w:rFonts w:ascii="Times New Roman" w:hAnsi="Times New Roman" w:cs="Times New Roman"/>
          <w:b/>
          <w:i/>
          <w:sz w:val="28"/>
          <w:szCs w:val="28"/>
          <w:lang w:val="it-IT"/>
        </w:rPr>
        <w:t xml:space="preserve">Cu privire la </w:t>
      </w:r>
      <w:r w:rsidR="00444F47">
        <w:rPr>
          <w:rFonts w:ascii="Times New Roman" w:hAnsi="Times New Roman" w:cs="Times New Roman"/>
          <w:b/>
          <w:i/>
          <w:sz w:val="28"/>
          <w:szCs w:val="28"/>
          <w:lang w:val="it-IT"/>
        </w:rPr>
        <w:t>alocarea</w:t>
      </w:r>
      <w:r w:rsidRPr="00296FCF">
        <w:rPr>
          <w:rFonts w:ascii="Times New Roman" w:hAnsi="Times New Roman" w:cs="Times New Roman"/>
          <w:b/>
          <w:i/>
          <w:sz w:val="28"/>
          <w:szCs w:val="28"/>
          <w:lang w:val="it-IT"/>
        </w:rPr>
        <w:t xml:space="preserve"> contribuției</w:t>
      </w:r>
      <w:r w:rsidR="0098377B" w:rsidRPr="0098377B">
        <w:t xml:space="preserve"> </w:t>
      </w:r>
    </w:p>
    <w:p w:rsidR="0098377B" w:rsidRPr="00444F47" w:rsidRDefault="008415E5" w:rsidP="008415E5">
      <w:pPr>
        <w:spacing w:after="0"/>
        <w:rPr>
          <w:rFonts w:ascii="Times New Roman" w:hAnsi="Times New Roman" w:cs="Times New Roman"/>
          <w:b/>
          <w:i/>
          <w:sz w:val="28"/>
          <w:szCs w:val="28"/>
        </w:rPr>
      </w:pPr>
      <w:r w:rsidRPr="00444F47">
        <w:rPr>
          <w:rFonts w:ascii="Times New Roman" w:hAnsi="Times New Roman" w:cs="Times New Roman"/>
          <w:b/>
          <w:i/>
          <w:sz w:val="28"/>
          <w:szCs w:val="28"/>
        </w:rPr>
        <w:t xml:space="preserve">pentru realizarea Proiectului investițional </w:t>
      </w:r>
    </w:p>
    <w:p w:rsidR="008415E5" w:rsidRPr="00444F47" w:rsidRDefault="008415E5" w:rsidP="008415E5">
      <w:pPr>
        <w:spacing w:after="0"/>
        <w:rPr>
          <w:rFonts w:ascii="Times New Roman" w:hAnsi="Times New Roman" w:cs="Times New Roman"/>
          <w:b/>
          <w:i/>
          <w:sz w:val="28"/>
          <w:szCs w:val="28"/>
        </w:rPr>
      </w:pPr>
      <w:r w:rsidRPr="00444F47">
        <w:rPr>
          <w:rFonts w:ascii="Times New Roman" w:hAnsi="Times New Roman" w:cs="Times New Roman"/>
          <w:b/>
          <w:i/>
          <w:sz w:val="28"/>
          <w:szCs w:val="28"/>
        </w:rPr>
        <w:t xml:space="preserve">„Îmbunătățirea calității vieții populației </w:t>
      </w:r>
    </w:p>
    <w:p w:rsidR="008415E5" w:rsidRDefault="008415E5" w:rsidP="008415E5">
      <w:pPr>
        <w:spacing w:after="0"/>
        <w:rPr>
          <w:rFonts w:ascii="Times New Roman" w:hAnsi="Times New Roman" w:cs="Times New Roman"/>
          <w:b/>
          <w:i/>
          <w:sz w:val="28"/>
          <w:szCs w:val="28"/>
          <w:lang w:val="it-IT"/>
        </w:rPr>
      </w:pPr>
      <w:r>
        <w:rPr>
          <w:rFonts w:ascii="Times New Roman" w:hAnsi="Times New Roman" w:cs="Times New Roman"/>
          <w:b/>
          <w:i/>
          <w:sz w:val="28"/>
          <w:szCs w:val="28"/>
          <w:lang w:val="it-IT"/>
        </w:rPr>
        <w:t xml:space="preserve">rurale prin construcția apeductului de interconexiune </w:t>
      </w:r>
    </w:p>
    <w:p w:rsidR="008415E5" w:rsidRDefault="008415E5" w:rsidP="008415E5">
      <w:pPr>
        <w:spacing w:after="0"/>
        <w:rPr>
          <w:rFonts w:ascii="Times New Roman" w:hAnsi="Times New Roman" w:cs="Times New Roman"/>
          <w:b/>
          <w:i/>
          <w:sz w:val="28"/>
          <w:szCs w:val="28"/>
          <w:lang w:val="it-IT"/>
        </w:rPr>
      </w:pPr>
      <w:r>
        <w:rPr>
          <w:rFonts w:ascii="Times New Roman" w:hAnsi="Times New Roman" w:cs="Times New Roman"/>
          <w:b/>
          <w:i/>
          <w:sz w:val="28"/>
          <w:szCs w:val="28"/>
          <w:lang w:val="it-IT"/>
        </w:rPr>
        <w:t xml:space="preserve">a rîului Prut – s. Măcărești, cu apă potabilă a 13 localități </w:t>
      </w:r>
    </w:p>
    <w:p w:rsidR="008415E5" w:rsidRPr="00296FCF" w:rsidRDefault="008415E5" w:rsidP="008415E5">
      <w:pPr>
        <w:spacing w:after="0"/>
        <w:rPr>
          <w:rFonts w:ascii="Times New Roman" w:hAnsi="Times New Roman" w:cs="Times New Roman"/>
          <w:b/>
          <w:i/>
          <w:sz w:val="28"/>
          <w:szCs w:val="28"/>
          <w:lang w:val="it-IT"/>
        </w:rPr>
      </w:pPr>
      <w:r>
        <w:rPr>
          <w:rFonts w:ascii="Times New Roman" w:hAnsi="Times New Roman" w:cs="Times New Roman"/>
          <w:b/>
          <w:i/>
          <w:sz w:val="28"/>
          <w:szCs w:val="28"/>
          <w:lang w:val="it-IT"/>
        </w:rPr>
        <w:t>din raioanele Nisporeni și Ungheni</w:t>
      </w:r>
      <w:r w:rsidRPr="00296FCF">
        <w:rPr>
          <w:rFonts w:ascii="Times New Roman" w:hAnsi="Times New Roman" w:cs="Times New Roman"/>
          <w:b/>
          <w:i/>
          <w:sz w:val="28"/>
          <w:szCs w:val="28"/>
          <w:lang w:val="it-IT"/>
        </w:rPr>
        <w:t>””</w:t>
      </w:r>
    </w:p>
    <w:p w:rsidR="008415E5" w:rsidRDefault="008415E5" w:rsidP="008415E5">
      <w:pPr>
        <w:rPr>
          <w:rFonts w:ascii="Times New Roman" w:hAnsi="Times New Roman" w:cs="Times New Roman"/>
          <w:sz w:val="28"/>
          <w:szCs w:val="28"/>
        </w:rPr>
      </w:pPr>
      <w:r w:rsidRPr="00296FCF">
        <w:rPr>
          <w:rFonts w:ascii="Times New Roman" w:hAnsi="Times New Roman" w:cs="Times New Roman"/>
          <w:sz w:val="28"/>
          <w:szCs w:val="28"/>
        </w:rPr>
        <w:tab/>
      </w:r>
    </w:p>
    <w:p w:rsidR="008415E5" w:rsidRPr="00296FCF" w:rsidRDefault="008415E5" w:rsidP="008415E5">
      <w:pPr>
        <w:ind w:firstLine="567"/>
        <w:rPr>
          <w:rFonts w:ascii="Times New Roman" w:hAnsi="Times New Roman" w:cs="Times New Roman"/>
          <w:sz w:val="28"/>
          <w:szCs w:val="28"/>
        </w:rPr>
      </w:pPr>
      <w:r w:rsidRPr="00296FCF">
        <w:rPr>
          <w:rFonts w:ascii="Times New Roman" w:hAnsi="Times New Roman" w:cs="Times New Roman"/>
          <w:sz w:val="28"/>
          <w:szCs w:val="28"/>
        </w:rPr>
        <w:t xml:space="preserve">În conformitate cu art. 46 alin (1), art. 43 alin. (2) din  Legea nr. 436-XVI din 28.XII.2006 privind </w:t>
      </w:r>
      <w:proofErr w:type="spellStart"/>
      <w:r w:rsidRPr="00296FCF">
        <w:rPr>
          <w:rFonts w:ascii="Times New Roman" w:hAnsi="Times New Roman" w:cs="Times New Roman"/>
          <w:sz w:val="28"/>
          <w:szCs w:val="28"/>
        </w:rPr>
        <w:t>administraţia</w:t>
      </w:r>
      <w:proofErr w:type="spellEnd"/>
      <w:r w:rsidRPr="00296FCF">
        <w:rPr>
          <w:rFonts w:ascii="Times New Roman" w:hAnsi="Times New Roman" w:cs="Times New Roman"/>
          <w:sz w:val="28"/>
          <w:szCs w:val="28"/>
        </w:rPr>
        <w:t xml:space="preserve"> publică locală , demersul Șefului Secției economie, Consiliul raional,</w:t>
      </w:r>
    </w:p>
    <w:p w:rsidR="008415E5" w:rsidRPr="00296FCF" w:rsidRDefault="008415E5" w:rsidP="008415E5">
      <w:pPr>
        <w:jc w:val="center"/>
        <w:rPr>
          <w:rFonts w:ascii="Times New Roman" w:hAnsi="Times New Roman" w:cs="Times New Roman"/>
          <w:b/>
          <w:sz w:val="28"/>
          <w:szCs w:val="28"/>
        </w:rPr>
      </w:pPr>
      <w:r w:rsidRPr="00296FCF">
        <w:rPr>
          <w:rFonts w:ascii="Times New Roman" w:hAnsi="Times New Roman" w:cs="Times New Roman"/>
          <w:b/>
          <w:sz w:val="28"/>
          <w:szCs w:val="28"/>
        </w:rPr>
        <w:t>Decide:</w:t>
      </w:r>
    </w:p>
    <w:p w:rsidR="00FB6C56" w:rsidRDefault="00444F47" w:rsidP="00ED58C6">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Se alocă din soldul disponibil la 01.01.2022,</w:t>
      </w:r>
      <w:bookmarkStart w:id="0" w:name="_GoBack"/>
      <w:bookmarkEnd w:id="0"/>
      <w:r w:rsidR="008415E5" w:rsidRPr="00FB6C56">
        <w:rPr>
          <w:rFonts w:ascii="Times New Roman" w:hAnsi="Times New Roman" w:cs="Times New Roman"/>
          <w:sz w:val="28"/>
          <w:szCs w:val="28"/>
        </w:rPr>
        <w:t xml:space="preserve"> </w:t>
      </w:r>
      <w:r w:rsidR="00FB6C56" w:rsidRPr="00FB6C56">
        <w:rPr>
          <w:rFonts w:ascii="Times New Roman" w:hAnsi="Times New Roman" w:cs="Times New Roman"/>
          <w:sz w:val="28"/>
          <w:szCs w:val="28"/>
        </w:rPr>
        <w:t>contribuția în sumă de 3 190 000 lei</w:t>
      </w:r>
      <w:r w:rsidR="00ED2C25">
        <w:rPr>
          <w:rFonts w:ascii="Times New Roman" w:hAnsi="Times New Roman" w:cs="Times New Roman"/>
          <w:sz w:val="28"/>
          <w:szCs w:val="28"/>
        </w:rPr>
        <w:t>,</w:t>
      </w:r>
      <w:r w:rsidR="008415E5" w:rsidRPr="00FB6C56">
        <w:rPr>
          <w:rFonts w:ascii="Times New Roman" w:hAnsi="Times New Roman" w:cs="Times New Roman"/>
          <w:sz w:val="28"/>
          <w:szCs w:val="28"/>
        </w:rPr>
        <w:t xml:space="preserve"> </w:t>
      </w:r>
      <w:r w:rsidR="00FB6C56" w:rsidRPr="00FB6C56">
        <w:rPr>
          <w:rFonts w:ascii="Times New Roman" w:hAnsi="Times New Roman" w:cs="Times New Roman"/>
          <w:sz w:val="28"/>
          <w:szCs w:val="28"/>
        </w:rPr>
        <w:t xml:space="preserve">care constituie </w:t>
      </w:r>
      <w:r w:rsidR="008415E5" w:rsidRPr="00FB6C56">
        <w:rPr>
          <w:rFonts w:ascii="Times New Roman" w:hAnsi="Times New Roman" w:cs="Times New Roman"/>
          <w:sz w:val="28"/>
          <w:szCs w:val="28"/>
        </w:rPr>
        <w:t xml:space="preserve"> 50 % din suma </w:t>
      </w:r>
      <w:r w:rsidR="00FB6C56" w:rsidRPr="00FB6C56">
        <w:rPr>
          <w:rFonts w:ascii="Times New Roman" w:hAnsi="Times New Roman" w:cs="Times New Roman"/>
          <w:sz w:val="28"/>
          <w:szCs w:val="28"/>
        </w:rPr>
        <w:t xml:space="preserve">totală a contribuției </w:t>
      </w:r>
      <w:r w:rsidR="00ED2C25">
        <w:rPr>
          <w:rFonts w:ascii="Times New Roman" w:hAnsi="Times New Roman" w:cs="Times New Roman"/>
          <w:sz w:val="28"/>
          <w:szCs w:val="28"/>
        </w:rPr>
        <w:t xml:space="preserve"> de 6 380 000 lei,  la </w:t>
      </w:r>
      <w:r w:rsidR="00FB6C56" w:rsidRPr="00FB6C56">
        <w:rPr>
          <w:rFonts w:ascii="Times New Roman" w:hAnsi="Times New Roman" w:cs="Times New Roman"/>
          <w:sz w:val="28"/>
          <w:szCs w:val="28"/>
        </w:rPr>
        <w:t xml:space="preserve">implementarea </w:t>
      </w:r>
      <w:r w:rsidR="008415E5" w:rsidRPr="00FB6C56">
        <w:rPr>
          <w:rFonts w:ascii="Times New Roman" w:hAnsi="Times New Roman" w:cs="Times New Roman"/>
          <w:sz w:val="28"/>
          <w:szCs w:val="28"/>
        </w:rPr>
        <w:t xml:space="preserve"> Proiectului investițional „Îmbunătățirea calității vieții populației rurale prin construcția apeductului de interconexiune a </w:t>
      </w:r>
      <w:proofErr w:type="spellStart"/>
      <w:r w:rsidR="008415E5" w:rsidRPr="00FB6C56">
        <w:rPr>
          <w:rFonts w:ascii="Times New Roman" w:hAnsi="Times New Roman" w:cs="Times New Roman"/>
          <w:sz w:val="28"/>
          <w:szCs w:val="28"/>
        </w:rPr>
        <w:t>rîului</w:t>
      </w:r>
      <w:proofErr w:type="spellEnd"/>
      <w:r w:rsidR="008415E5" w:rsidRPr="00FB6C56">
        <w:rPr>
          <w:rFonts w:ascii="Times New Roman" w:hAnsi="Times New Roman" w:cs="Times New Roman"/>
          <w:sz w:val="28"/>
          <w:szCs w:val="28"/>
        </w:rPr>
        <w:t xml:space="preserve"> Prut – s. Măcărești, asigurarea cu apă potabilă a 13 localități din ra</w:t>
      </w:r>
      <w:r w:rsidR="00FB6C56">
        <w:rPr>
          <w:rFonts w:ascii="Times New Roman" w:hAnsi="Times New Roman" w:cs="Times New Roman"/>
          <w:sz w:val="28"/>
          <w:szCs w:val="28"/>
        </w:rPr>
        <w:t>ioanele Nisporeni și Ungheni””,</w:t>
      </w:r>
      <w:r w:rsidR="00ED2C25">
        <w:rPr>
          <w:rFonts w:ascii="Times New Roman" w:hAnsi="Times New Roman" w:cs="Times New Roman"/>
          <w:sz w:val="28"/>
          <w:szCs w:val="28"/>
        </w:rPr>
        <w:t xml:space="preserve"> cu valoarea totală conform  proiectului actualizat</w:t>
      </w:r>
      <w:r w:rsidR="00FB6C56">
        <w:rPr>
          <w:rFonts w:ascii="Times New Roman" w:hAnsi="Times New Roman" w:cs="Times New Roman"/>
          <w:sz w:val="28"/>
          <w:szCs w:val="28"/>
        </w:rPr>
        <w:t xml:space="preserve"> </w:t>
      </w:r>
      <w:r w:rsidR="00ED2C25">
        <w:rPr>
          <w:rFonts w:ascii="Times New Roman" w:hAnsi="Times New Roman" w:cs="Times New Roman"/>
          <w:sz w:val="28"/>
          <w:szCs w:val="28"/>
        </w:rPr>
        <w:t xml:space="preserve">63 800 000 lei, </w:t>
      </w:r>
      <w:r w:rsidR="00FB6C56">
        <w:rPr>
          <w:rFonts w:ascii="Times New Roman" w:hAnsi="Times New Roman" w:cs="Times New Roman"/>
          <w:sz w:val="28"/>
          <w:szCs w:val="28"/>
        </w:rPr>
        <w:t>către Agenția de Dezvoltarea Regională Centru.</w:t>
      </w:r>
    </w:p>
    <w:p w:rsidR="00FB6C56" w:rsidRDefault="00FB6C56" w:rsidP="00FB6C56">
      <w:pPr>
        <w:spacing w:after="0" w:line="240" w:lineRule="auto"/>
        <w:ind w:left="720"/>
        <w:rPr>
          <w:rFonts w:ascii="Times New Roman" w:hAnsi="Times New Roman" w:cs="Times New Roman"/>
          <w:sz w:val="28"/>
          <w:szCs w:val="28"/>
        </w:rPr>
      </w:pPr>
    </w:p>
    <w:p w:rsidR="008415E5" w:rsidRPr="00FB6C56" w:rsidRDefault="008415E5" w:rsidP="00FB6C56">
      <w:pPr>
        <w:numPr>
          <w:ilvl w:val="0"/>
          <w:numId w:val="1"/>
        </w:numPr>
        <w:spacing w:after="0" w:line="240" w:lineRule="auto"/>
        <w:rPr>
          <w:rFonts w:ascii="Times New Roman" w:hAnsi="Times New Roman" w:cs="Times New Roman"/>
          <w:sz w:val="28"/>
          <w:szCs w:val="28"/>
        </w:rPr>
      </w:pPr>
      <w:r w:rsidRPr="00FB6C56">
        <w:rPr>
          <w:rFonts w:ascii="Times New Roman" w:hAnsi="Times New Roman" w:cs="Times New Roman"/>
          <w:sz w:val="28"/>
          <w:szCs w:val="28"/>
        </w:rPr>
        <w:t xml:space="preserve">Controlul executării prezentei decizii se atribuie președintelui raionului, dl Vasile </w:t>
      </w:r>
      <w:proofErr w:type="spellStart"/>
      <w:r w:rsidRPr="00FB6C56">
        <w:rPr>
          <w:rFonts w:ascii="Times New Roman" w:hAnsi="Times New Roman" w:cs="Times New Roman"/>
          <w:sz w:val="28"/>
          <w:szCs w:val="28"/>
        </w:rPr>
        <w:t>Mărcuță</w:t>
      </w:r>
      <w:proofErr w:type="spellEnd"/>
      <w:r w:rsidRPr="00FB6C56">
        <w:rPr>
          <w:rFonts w:ascii="Times New Roman" w:hAnsi="Times New Roman" w:cs="Times New Roman"/>
          <w:sz w:val="28"/>
          <w:szCs w:val="28"/>
        </w:rPr>
        <w:t>.</w:t>
      </w:r>
    </w:p>
    <w:p w:rsidR="008415E5" w:rsidRDefault="008415E5" w:rsidP="008415E5">
      <w:pPr>
        <w:rPr>
          <w:rFonts w:ascii="Times New Roman" w:hAnsi="Times New Roman" w:cs="Times New Roman"/>
          <w:b/>
          <w:sz w:val="28"/>
          <w:szCs w:val="28"/>
          <w:lang w:val="ro-MD"/>
        </w:rPr>
      </w:pPr>
    </w:p>
    <w:p w:rsidR="00FB6C56" w:rsidRDefault="00FB6C56" w:rsidP="008415E5">
      <w:pPr>
        <w:rPr>
          <w:rFonts w:ascii="Times New Roman" w:hAnsi="Times New Roman" w:cs="Times New Roman"/>
          <w:b/>
          <w:sz w:val="28"/>
          <w:szCs w:val="28"/>
          <w:lang w:val="ro-MD"/>
        </w:rPr>
      </w:pPr>
    </w:p>
    <w:p w:rsidR="008415E5" w:rsidRDefault="008415E5" w:rsidP="008415E5">
      <w:pPr>
        <w:spacing w:after="0" w:line="240" w:lineRule="auto"/>
        <w:ind w:firstLine="708"/>
        <w:rPr>
          <w:rFonts w:ascii="Times New Roman" w:hAnsi="Times New Roman"/>
          <w:b/>
          <w:i/>
          <w:sz w:val="28"/>
          <w:szCs w:val="28"/>
          <w:u w:val="single"/>
        </w:rPr>
      </w:pPr>
      <w:r w:rsidRPr="00D8561A">
        <w:rPr>
          <w:rFonts w:ascii="Times New Roman" w:hAnsi="Times New Roman"/>
          <w:b/>
          <w:i/>
          <w:sz w:val="28"/>
          <w:szCs w:val="28"/>
          <w:u w:val="single"/>
        </w:rPr>
        <w:t>Avizat:</w:t>
      </w:r>
      <w:r>
        <w:rPr>
          <w:rFonts w:ascii="Times New Roman" w:hAnsi="Times New Roman"/>
          <w:b/>
          <w:i/>
          <w:sz w:val="28"/>
          <w:szCs w:val="28"/>
          <w:u w:val="single"/>
        </w:rPr>
        <w:t xml:space="preserve"> </w:t>
      </w:r>
    </w:p>
    <w:p w:rsidR="008415E5" w:rsidRPr="00B92329" w:rsidRDefault="008415E5" w:rsidP="008415E5">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8415E5" w:rsidRDefault="008415E5" w:rsidP="008415E5">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8415E5" w:rsidRDefault="008415E5" w:rsidP="008415E5">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8415E5" w:rsidRPr="00B92329" w:rsidRDefault="008415E5" w:rsidP="008415E5">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i/>
          <w:sz w:val="28"/>
          <w:szCs w:val="28"/>
        </w:rPr>
        <w:t xml:space="preserve">    </w:t>
      </w:r>
      <w:r w:rsidRPr="00B92329">
        <w:rPr>
          <w:rFonts w:ascii="Times New Roman" w:hAnsi="Times New Roman"/>
          <w:b/>
          <w:sz w:val="28"/>
          <w:szCs w:val="28"/>
        </w:rPr>
        <w:t xml:space="preserve">Șef </w:t>
      </w:r>
      <w:r>
        <w:rPr>
          <w:rFonts w:ascii="Times New Roman" w:hAnsi="Times New Roman"/>
          <w:b/>
          <w:sz w:val="28"/>
          <w:szCs w:val="28"/>
        </w:rPr>
        <w:t xml:space="preserve">Secției Economie                                      </w:t>
      </w:r>
      <w:r>
        <w:rPr>
          <w:rFonts w:ascii="Times New Roman" w:hAnsi="Times New Roman"/>
          <w:b/>
          <w:sz w:val="28"/>
          <w:szCs w:val="28"/>
        </w:rPr>
        <w:tab/>
      </w:r>
      <w:r>
        <w:rPr>
          <w:rFonts w:ascii="Times New Roman" w:hAnsi="Times New Roman"/>
          <w:b/>
          <w:sz w:val="28"/>
          <w:szCs w:val="28"/>
        </w:rPr>
        <w:tab/>
        <w:t xml:space="preserve">   Nina Guțanu</w:t>
      </w:r>
    </w:p>
    <w:p w:rsidR="008415E5" w:rsidRPr="00B92329" w:rsidRDefault="008415E5" w:rsidP="008415E5">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8415E5" w:rsidRDefault="008415E5" w:rsidP="008415E5">
      <w:pPr>
        <w:spacing w:after="0" w:line="240" w:lineRule="auto"/>
        <w:rPr>
          <w:rFonts w:ascii="Times New Roman" w:eastAsia="Times New Roman" w:hAnsi="Times New Roman" w:cs="Times New Roman"/>
          <w:b/>
          <w:sz w:val="28"/>
          <w:szCs w:val="28"/>
        </w:rPr>
      </w:pPr>
    </w:p>
    <w:p w:rsidR="008415E5" w:rsidRDefault="008415E5" w:rsidP="008415E5">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8415E5" w:rsidRDefault="008415E5" w:rsidP="008415E5">
      <w:pPr>
        <w:jc w:val="center"/>
        <w:rPr>
          <w:rFonts w:ascii="Times New Roman" w:hAnsi="Times New Roman"/>
          <w:b/>
          <w:i/>
          <w:sz w:val="28"/>
          <w:szCs w:val="28"/>
        </w:rPr>
      </w:pPr>
    </w:p>
    <w:p w:rsidR="00FB6C56" w:rsidRDefault="00FB6C56" w:rsidP="008415E5">
      <w:pPr>
        <w:jc w:val="center"/>
        <w:rPr>
          <w:rFonts w:ascii="Times New Roman" w:hAnsi="Times New Roman"/>
          <w:b/>
          <w:sz w:val="28"/>
          <w:szCs w:val="28"/>
        </w:rPr>
      </w:pPr>
    </w:p>
    <w:p w:rsidR="008415E5" w:rsidRPr="008415E5" w:rsidRDefault="008415E5" w:rsidP="008415E5">
      <w:pPr>
        <w:jc w:val="center"/>
        <w:rPr>
          <w:rFonts w:ascii="Times New Roman" w:hAnsi="Times New Roman"/>
          <w:b/>
          <w:sz w:val="32"/>
          <w:szCs w:val="32"/>
        </w:rPr>
      </w:pPr>
      <w:r w:rsidRPr="008415E5">
        <w:rPr>
          <w:rFonts w:ascii="Times New Roman" w:hAnsi="Times New Roman"/>
          <w:b/>
          <w:sz w:val="32"/>
          <w:szCs w:val="32"/>
        </w:rPr>
        <w:t>Aviz</w:t>
      </w:r>
    </w:p>
    <w:p w:rsidR="0098377B" w:rsidRPr="0098377B" w:rsidRDefault="008415E5" w:rsidP="0098377B">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0098377B" w:rsidRPr="0098377B">
        <w:rPr>
          <w:rFonts w:ascii="Times New Roman" w:hAnsi="Times New Roman"/>
          <w:b/>
          <w:sz w:val="28"/>
          <w:szCs w:val="28"/>
        </w:rPr>
        <w:t>“Cu privire la garantarea co</w:t>
      </w:r>
      <w:r w:rsidR="0098377B">
        <w:rPr>
          <w:rFonts w:ascii="Times New Roman" w:hAnsi="Times New Roman"/>
          <w:b/>
          <w:sz w:val="28"/>
          <w:szCs w:val="28"/>
        </w:rPr>
        <w:t>ntribuției și alocarea surselor</w:t>
      </w:r>
      <w:r w:rsidR="0098377B" w:rsidRPr="0098377B">
        <w:rPr>
          <w:rFonts w:ascii="Times New Roman" w:hAnsi="Times New Roman"/>
          <w:b/>
          <w:sz w:val="28"/>
          <w:szCs w:val="28"/>
        </w:rPr>
        <w:t xml:space="preserve"> financiare pentru realizarea Proiectului</w:t>
      </w:r>
      <w:r w:rsidR="0098377B">
        <w:rPr>
          <w:rFonts w:ascii="Times New Roman" w:hAnsi="Times New Roman"/>
          <w:b/>
          <w:sz w:val="28"/>
          <w:szCs w:val="28"/>
        </w:rPr>
        <w:t xml:space="preserve"> investițional </w:t>
      </w:r>
      <w:r w:rsidR="0098377B" w:rsidRPr="0098377B">
        <w:rPr>
          <w:rFonts w:ascii="Times New Roman" w:hAnsi="Times New Roman"/>
          <w:b/>
          <w:sz w:val="28"/>
          <w:szCs w:val="28"/>
        </w:rPr>
        <w:t>„Îmbunătățir</w:t>
      </w:r>
      <w:r w:rsidR="0098377B">
        <w:rPr>
          <w:rFonts w:ascii="Times New Roman" w:hAnsi="Times New Roman"/>
          <w:b/>
          <w:sz w:val="28"/>
          <w:szCs w:val="28"/>
        </w:rPr>
        <w:t xml:space="preserve">ea calității vieții populației </w:t>
      </w:r>
      <w:r w:rsidR="0098377B" w:rsidRPr="0098377B">
        <w:rPr>
          <w:rFonts w:ascii="Times New Roman" w:hAnsi="Times New Roman"/>
          <w:b/>
          <w:sz w:val="28"/>
          <w:szCs w:val="28"/>
        </w:rPr>
        <w:t xml:space="preserve">rurale prin construcția apeductului de interconexiune </w:t>
      </w:r>
    </w:p>
    <w:p w:rsidR="008415E5" w:rsidRPr="0098377B" w:rsidRDefault="0098377B" w:rsidP="0098377B">
      <w:pPr>
        <w:spacing w:after="0"/>
        <w:jc w:val="center"/>
        <w:rPr>
          <w:rFonts w:ascii="Times New Roman" w:hAnsi="Times New Roman"/>
          <w:b/>
          <w:sz w:val="28"/>
          <w:szCs w:val="28"/>
        </w:rPr>
      </w:pPr>
      <w:r w:rsidRPr="0098377B">
        <w:rPr>
          <w:rFonts w:ascii="Times New Roman" w:hAnsi="Times New Roman"/>
          <w:b/>
          <w:sz w:val="28"/>
          <w:szCs w:val="28"/>
        </w:rPr>
        <w:t xml:space="preserve">a </w:t>
      </w:r>
      <w:proofErr w:type="spellStart"/>
      <w:r w:rsidRPr="0098377B">
        <w:rPr>
          <w:rFonts w:ascii="Times New Roman" w:hAnsi="Times New Roman"/>
          <w:b/>
          <w:sz w:val="28"/>
          <w:szCs w:val="28"/>
        </w:rPr>
        <w:t>rîului</w:t>
      </w:r>
      <w:proofErr w:type="spellEnd"/>
      <w:r w:rsidRPr="0098377B">
        <w:rPr>
          <w:rFonts w:ascii="Times New Roman" w:hAnsi="Times New Roman"/>
          <w:b/>
          <w:sz w:val="28"/>
          <w:szCs w:val="28"/>
        </w:rPr>
        <w:t xml:space="preserve"> Prut – s. Măcărești, c</w:t>
      </w:r>
      <w:r>
        <w:rPr>
          <w:rFonts w:ascii="Times New Roman" w:hAnsi="Times New Roman"/>
          <w:b/>
          <w:sz w:val="28"/>
          <w:szCs w:val="28"/>
        </w:rPr>
        <w:t xml:space="preserve">u apă potabilă a 13 localități </w:t>
      </w:r>
      <w:r w:rsidRPr="0098377B">
        <w:rPr>
          <w:rFonts w:ascii="Times New Roman" w:hAnsi="Times New Roman"/>
          <w:b/>
          <w:sz w:val="28"/>
          <w:szCs w:val="28"/>
        </w:rPr>
        <w:t>din raioanele Nisporeni și Ungheni””</w:t>
      </w:r>
    </w:p>
    <w:p w:rsidR="0098377B" w:rsidRDefault="0098377B" w:rsidP="0098377B">
      <w:pPr>
        <w:ind w:firstLine="567"/>
        <w:rPr>
          <w:rFonts w:ascii="Times New Roman" w:hAnsi="Times New Roman"/>
          <w:sz w:val="28"/>
          <w:szCs w:val="28"/>
        </w:rPr>
      </w:pPr>
    </w:p>
    <w:p w:rsidR="008415E5" w:rsidRPr="001F37B3" w:rsidRDefault="008415E5" w:rsidP="0098377B">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8415E5" w:rsidRPr="001F37B3" w:rsidRDefault="008415E5" w:rsidP="008415E5">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8415E5" w:rsidRPr="001F37B3" w:rsidRDefault="008415E5" w:rsidP="008415E5">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8415E5" w:rsidRPr="001F37B3" w:rsidRDefault="008415E5" w:rsidP="008415E5">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8415E5" w:rsidRPr="00CF680C" w:rsidRDefault="008415E5" w:rsidP="008415E5">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8415E5" w:rsidRDefault="008415E5" w:rsidP="008415E5">
      <w:pPr>
        <w:rPr>
          <w:rFonts w:ascii="Times New Roman" w:hAnsi="Times New Roman"/>
          <w:sz w:val="28"/>
          <w:szCs w:val="28"/>
        </w:rPr>
      </w:pPr>
    </w:p>
    <w:p w:rsidR="008415E5" w:rsidRPr="00CF680C" w:rsidRDefault="008415E5" w:rsidP="008415E5">
      <w:pPr>
        <w:rPr>
          <w:rFonts w:ascii="Times New Roman" w:hAnsi="Times New Roman"/>
          <w:sz w:val="28"/>
          <w:szCs w:val="28"/>
        </w:rPr>
      </w:pPr>
    </w:p>
    <w:p w:rsidR="008415E5" w:rsidRPr="00C45DD8" w:rsidRDefault="008415E5" w:rsidP="008415E5">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8415E5" w:rsidRDefault="008415E5" w:rsidP="008415E5"/>
    <w:p w:rsidR="008415E5" w:rsidRDefault="008415E5" w:rsidP="008415E5">
      <w:pPr>
        <w:pStyle w:val="a3"/>
        <w:spacing w:after="0"/>
        <w:jc w:val="both"/>
        <w:rPr>
          <w:rFonts w:ascii="Times New Roman" w:hAnsi="Times New Roman" w:cs="Times New Roman"/>
          <w:b/>
          <w:sz w:val="24"/>
          <w:szCs w:val="24"/>
          <w:lang w:val="en-US"/>
        </w:rPr>
      </w:pPr>
    </w:p>
    <w:p w:rsidR="008415E5" w:rsidRDefault="008415E5" w:rsidP="008415E5">
      <w:pPr>
        <w:pStyle w:val="a3"/>
        <w:spacing w:after="0"/>
        <w:jc w:val="both"/>
        <w:rPr>
          <w:rFonts w:ascii="Times New Roman" w:hAnsi="Times New Roman" w:cs="Times New Roman"/>
          <w:b/>
          <w:sz w:val="24"/>
          <w:szCs w:val="24"/>
          <w:lang w:val="en-US"/>
        </w:rPr>
      </w:pPr>
    </w:p>
    <w:p w:rsidR="008415E5" w:rsidRDefault="008415E5" w:rsidP="008415E5"/>
    <w:p w:rsidR="00885D2E" w:rsidRDefault="00885D2E" w:rsidP="008415E5">
      <w:pPr>
        <w:spacing w:after="0" w:line="240" w:lineRule="auto"/>
      </w:pPr>
    </w:p>
    <w:sectPr w:rsidR="00885D2E" w:rsidSect="00317CC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22939"/>
    <w:multiLevelType w:val="hybridMultilevel"/>
    <w:tmpl w:val="4F76E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75"/>
    <w:rsid w:val="00141675"/>
    <w:rsid w:val="00444F47"/>
    <w:rsid w:val="00614CF2"/>
    <w:rsid w:val="008415E5"/>
    <w:rsid w:val="00885D2E"/>
    <w:rsid w:val="0098377B"/>
    <w:rsid w:val="00ED2C25"/>
    <w:rsid w:val="00FB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5CDF4-6CCE-4652-ACBB-DECC03EB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E5"/>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E5"/>
    <w:pPr>
      <w:ind w:left="720"/>
      <w:contextualSpacing/>
    </w:pPr>
  </w:style>
  <w:style w:type="paragraph" w:styleId="a4">
    <w:name w:val="Balloon Text"/>
    <w:basedOn w:val="a"/>
    <w:link w:val="a5"/>
    <w:uiPriority w:val="99"/>
    <w:semiHidden/>
    <w:unhideWhenUsed/>
    <w:rsid w:val="008415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15E5"/>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2022-02-16T09:47:00Z</cp:lastPrinted>
  <dcterms:created xsi:type="dcterms:W3CDTF">2022-02-14T11:20:00Z</dcterms:created>
  <dcterms:modified xsi:type="dcterms:W3CDTF">2022-02-16T09:48:00Z</dcterms:modified>
</cp:coreProperties>
</file>