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749" w:rsidRPr="004E427D" w:rsidRDefault="00836749" w:rsidP="00836749">
      <w:pPr>
        <w:jc w:val="both"/>
        <w:rPr>
          <w:rFonts w:ascii="Times New Roman" w:hAnsi="Times New Roman" w:cs="Times New Roman"/>
          <w:b/>
          <w:bCs/>
        </w:rPr>
      </w:pPr>
      <w:r>
        <w:rPr>
          <w:rFonts w:ascii="Times New Roman" w:hAnsi="Times New Roman" w:cs="Times New Roman"/>
          <w:b/>
          <w:bCs/>
          <w:noProof/>
          <w:lang w:val="ru-RU" w:eastAsia="ru-RU"/>
        </w:rPr>
        <w:drawing>
          <wp:anchor distT="0" distB="0" distL="114300" distR="114300" simplePos="0" relativeHeight="251659264" behindDoc="0" locked="0" layoutInCell="1" allowOverlap="1" wp14:anchorId="4C76A97F" wp14:editId="7F514566">
            <wp:simplePos x="0" y="0"/>
            <wp:positionH relativeFrom="column">
              <wp:posOffset>125730</wp:posOffset>
            </wp:positionH>
            <wp:positionV relativeFrom="paragraph">
              <wp:posOffset>298450</wp:posOffset>
            </wp:positionV>
            <wp:extent cx="486410" cy="568325"/>
            <wp:effectExtent l="19050" t="0" r="8890" b="0"/>
            <wp:wrapSquare wrapText="bothSides"/>
            <wp:docPr id="2" name="Imagine 2"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93"/>
                    <pic:cNvPicPr>
                      <a:picLocks noChangeAspect="1" noChangeArrowheads="1"/>
                    </pic:cNvPicPr>
                  </pic:nvPicPr>
                  <pic:blipFill>
                    <a:blip r:embed="rId5"/>
                    <a:srcRect/>
                    <a:stretch>
                      <a:fillRect/>
                    </a:stretch>
                  </pic:blipFill>
                  <pic:spPr bwMode="auto">
                    <a:xfrm>
                      <a:off x="0" y="0"/>
                      <a:ext cx="486410" cy="568325"/>
                    </a:xfrm>
                    <a:prstGeom prst="rect">
                      <a:avLst/>
                    </a:prstGeom>
                    <a:noFill/>
                  </pic:spPr>
                </pic:pic>
              </a:graphicData>
            </a:graphic>
          </wp:anchor>
        </w:drawing>
      </w:r>
    </w:p>
    <w:p w:rsidR="00836749" w:rsidRPr="004E427D" w:rsidRDefault="00B67433" w:rsidP="00836749">
      <w:pPr>
        <w:jc w:val="center"/>
        <w:rPr>
          <w:rFonts w:ascii="Times New Roman" w:hAnsi="Times New Roman" w:cs="Times New Roman"/>
        </w:rPr>
      </w:pPr>
      <w:r>
        <w:rPr>
          <w:rFonts w:ascii="Times New Roman" w:hAnsi="Times New Roman" w:cs="Times New Roman"/>
          <w:b/>
          <w:bCs/>
          <w:noProof/>
          <w:lang w:val="ru-RU" w:eastAsia="ru-RU"/>
        </w:rPr>
        <w:drawing>
          <wp:anchor distT="0" distB="0" distL="114300" distR="114300" simplePos="0" relativeHeight="251660288" behindDoc="0" locked="0" layoutInCell="1" allowOverlap="1" wp14:anchorId="45053A2C" wp14:editId="749575CF">
            <wp:simplePos x="0" y="0"/>
            <wp:positionH relativeFrom="column">
              <wp:posOffset>5188780</wp:posOffset>
            </wp:positionH>
            <wp:positionV relativeFrom="paragraph">
              <wp:posOffset>22323</wp:posOffset>
            </wp:positionV>
            <wp:extent cx="520950" cy="626400"/>
            <wp:effectExtent l="0" t="0" r="0" b="2540"/>
            <wp:wrapNone/>
            <wp:docPr id="9" name="Imagine 3" descr="D:\diverse\100px-Nisporeni_raj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D:\diverse\100px-Nisporeni_rajon_coa.gif"/>
                    <pic:cNvPicPr>
                      <a:picLocks noChangeAspect="1" noChangeArrowheads="1"/>
                    </pic:cNvPicPr>
                  </pic:nvPicPr>
                  <pic:blipFill>
                    <a:blip r:embed="rId6"/>
                    <a:srcRect/>
                    <a:stretch>
                      <a:fillRect/>
                    </a:stretch>
                  </pic:blipFill>
                  <pic:spPr bwMode="auto">
                    <a:xfrm>
                      <a:off x="0" y="0"/>
                      <a:ext cx="520950" cy="626400"/>
                    </a:xfrm>
                    <a:prstGeom prst="rect">
                      <a:avLst/>
                    </a:prstGeom>
                    <a:noFill/>
                    <a:ln w="9525">
                      <a:noFill/>
                      <a:miter lim="800000"/>
                      <a:headEnd/>
                      <a:tailEnd/>
                    </a:ln>
                  </pic:spPr>
                </pic:pic>
              </a:graphicData>
            </a:graphic>
          </wp:anchor>
        </w:drawing>
      </w:r>
    </w:p>
    <w:p w:rsidR="00836749" w:rsidRPr="004E427D" w:rsidRDefault="00836749" w:rsidP="00B67433">
      <w:pPr>
        <w:tabs>
          <w:tab w:val="left" w:pos="6996"/>
        </w:tabs>
        <w:spacing w:after="0" w:line="240" w:lineRule="auto"/>
        <w:ind w:right="141"/>
        <w:jc w:val="center"/>
        <w:rPr>
          <w:rFonts w:ascii="Times New Roman" w:hAnsi="Times New Roman" w:cs="Times New Roman"/>
          <w:b/>
          <w:bCs/>
        </w:rPr>
      </w:pPr>
      <w:r w:rsidRPr="004E427D">
        <w:rPr>
          <w:rFonts w:ascii="Times New Roman" w:hAnsi="Times New Roman" w:cs="Times New Roman"/>
          <w:b/>
          <w:bCs/>
        </w:rPr>
        <w:t>REPUBLICA MOLDOVA</w:t>
      </w:r>
    </w:p>
    <w:p w:rsidR="00836749" w:rsidRPr="004E427D" w:rsidRDefault="00836749" w:rsidP="00B67433">
      <w:pPr>
        <w:spacing w:after="0" w:line="240" w:lineRule="auto"/>
        <w:ind w:right="141"/>
        <w:jc w:val="center"/>
        <w:rPr>
          <w:rFonts w:ascii="Times New Roman" w:hAnsi="Times New Roman" w:cs="Times New Roman"/>
          <w:b/>
          <w:bCs/>
        </w:rPr>
      </w:pPr>
      <w:r w:rsidRPr="004E427D">
        <w:rPr>
          <w:rFonts w:ascii="Times New Roman" w:hAnsi="Times New Roman" w:cs="Times New Roman"/>
          <w:b/>
          <w:bCs/>
        </w:rPr>
        <w:t>CONSILIUL RAIONAL NISPORENI</w:t>
      </w:r>
    </w:p>
    <w:p w:rsidR="00836749" w:rsidRPr="004E427D" w:rsidRDefault="00836749" w:rsidP="00836749">
      <w:pPr>
        <w:pBdr>
          <w:bottom w:val="thinThickThinSmallGap" w:sz="24" w:space="0" w:color="auto"/>
        </w:pBdr>
        <w:jc w:val="both"/>
        <w:rPr>
          <w:rFonts w:ascii="Times New Roman" w:hAnsi="Times New Roman" w:cs="Times New Roman"/>
          <w:sz w:val="28"/>
          <w:szCs w:val="28"/>
        </w:rPr>
      </w:pPr>
    </w:p>
    <w:p w:rsidR="00A7038B" w:rsidRDefault="00A7038B" w:rsidP="00A7038B">
      <w:pPr>
        <w:jc w:val="right"/>
        <w:rPr>
          <w:rFonts w:ascii="Times New Roman" w:hAnsi="Times New Roman" w:cs="Times New Roman"/>
          <w:b/>
          <w:sz w:val="28"/>
          <w:szCs w:val="28"/>
        </w:rPr>
      </w:pPr>
      <w:r>
        <w:rPr>
          <w:rFonts w:ascii="Times New Roman" w:hAnsi="Times New Roman" w:cs="Times New Roman"/>
          <w:b/>
          <w:sz w:val="28"/>
          <w:szCs w:val="28"/>
        </w:rPr>
        <w:t>proiect</w:t>
      </w:r>
    </w:p>
    <w:p w:rsidR="00836749" w:rsidRDefault="00836749" w:rsidP="00836749">
      <w:pPr>
        <w:jc w:val="center"/>
        <w:rPr>
          <w:rFonts w:ascii="Times New Roman" w:hAnsi="Times New Roman" w:cs="Times New Roman"/>
          <w:b/>
          <w:sz w:val="16"/>
          <w:szCs w:val="16"/>
        </w:rPr>
      </w:pPr>
      <w:r w:rsidRPr="004E427D">
        <w:rPr>
          <w:rFonts w:ascii="Times New Roman" w:hAnsi="Times New Roman" w:cs="Times New Roman"/>
          <w:b/>
          <w:sz w:val="28"/>
          <w:szCs w:val="28"/>
        </w:rPr>
        <w:t xml:space="preserve">DECIZIE nr. </w:t>
      </w:r>
      <w:r w:rsidR="00935031">
        <w:rPr>
          <w:rFonts w:ascii="Times New Roman" w:hAnsi="Times New Roman" w:cs="Times New Roman"/>
          <w:b/>
          <w:sz w:val="28"/>
          <w:szCs w:val="28"/>
        </w:rPr>
        <w:t>1/5</w:t>
      </w:r>
    </w:p>
    <w:p w:rsidR="00836749" w:rsidRPr="004E427D" w:rsidRDefault="00836749" w:rsidP="00836749">
      <w:pPr>
        <w:jc w:val="center"/>
        <w:rPr>
          <w:rFonts w:ascii="Times New Roman" w:hAnsi="Times New Roman" w:cs="Times New Roman"/>
          <w:b/>
          <w:sz w:val="16"/>
          <w:szCs w:val="16"/>
        </w:rPr>
      </w:pPr>
    </w:p>
    <w:p w:rsidR="00836749" w:rsidRPr="004E427D" w:rsidRDefault="00836749" w:rsidP="00836749">
      <w:pPr>
        <w:jc w:val="both"/>
        <w:rPr>
          <w:rFonts w:ascii="Times New Roman" w:hAnsi="Times New Roman" w:cs="Times New Roman"/>
          <w:i/>
          <w:sz w:val="28"/>
          <w:szCs w:val="28"/>
        </w:rPr>
      </w:pPr>
      <w:r w:rsidRPr="004E427D">
        <w:rPr>
          <w:rFonts w:ascii="Times New Roman" w:hAnsi="Times New Roman" w:cs="Times New Roman"/>
          <w:i/>
          <w:sz w:val="28"/>
          <w:szCs w:val="28"/>
        </w:rPr>
        <w:t xml:space="preserve">din </w:t>
      </w:r>
      <w:r w:rsidR="00A7038B">
        <w:rPr>
          <w:rFonts w:ascii="Times New Roman" w:hAnsi="Times New Roman" w:cs="Times New Roman"/>
          <w:i/>
          <w:sz w:val="28"/>
          <w:szCs w:val="28"/>
        </w:rPr>
        <w:t>2</w:t>
      </w:r>
      <w:r>
        <w:rPr>
          <w:rFonts w:ascii="Times New Roman" w:hAnsi="Times New Roman" w:cs="Times New Roman"/>
          <w:i/>
          <w:sz w:val="28"/>
          <w:szCs w:val="28"/>
        </w:rPr>
        <w:t>4</w:t>
      </w:r>
      <w:r w:rsidRPr="004E427D">
        <w:rPr>
          <w:rFonts w:ascii="Times New Roman" w:hAnsi="Times New Roman" w:cs="Times New Roman"/>
          <w:i/>
          <w:sz w:val="28"/>
          <w:szCs w:val="28"/>
        </w:rPr>
        <w:t xml:space="preserve"> februarie 20</w:t>
      </w:r>
      <w:r w:rsidR="00A7038B">
        <w:rPr>
          <w:rFonts w:ascii="Times New Roman" w:hAnsi="Times New Roman" w:cs="Times New Roman"/>
          <w:i/>
          <w:sz w:val="28"/>
          <w:szCs w:val="28"/>
        </w:rPr>
        <w:t>22</w:t>
      </w:r>
      <w:r w:rsidRPr="004E427D">
        <w:rPr>
          <w:rFonts w:ascii="Times New Roman" w:hAnsi="Times New Roman" w:cs="Times New Roman"/>
          <w:i/>
          <w:sz w:val="28"/>
          <w:szCs w:val="28"/>
        </w:rPr>
        <w:t xml:space="preserve">                                                </w:t>
      </w:r>
      <w:r w:rsidRPr="004E427D">
        <w:rPr>
          <w:rFonts w:ascii="Times New Roman" w:hAnsi="Times New Roman" w:cs="Times New Roman"/>
          <w:i/>
          <w:sz w:val="28"/>
          <w:szCs w:val="28"/>
        </w:rPr>
        <w:tab/>
      </w:r>
      <w:r w:rsidRPr="004E427D">
        <w:rPr>
          <w:rFonts w:ascii="Times New Roman" w:hAnsi="Times New Roman" w:cs="Times New Roman"/>
          <w:i/>
          <w:sz w:val="28"/>
          <w:szCs w:val="28"/>
        </w:rPr>
        <w:tab/>
        <w:t xml:space="preserve">     or. Nisporeni</w:t>
      </w:r>
    </w:p>
    <w:p w:rsidR="00836749" w:rsidRDefault="00836749" w:rsidP="00836749">
      <w:pPr>
        <w:spacing w:after="0" w:line="240" w:lineRule="auto"/>
        <w:jc w:val="both"/>
        <w:rPr>
          <w:rFonts w:ascii="Times New Roman" w:hAnsi="Times New Roman" w:cs="Times New Roman"/>
          <w:b/>
          <w:i/>
          <w:sz w:val="28"/>
          <w:szCs w:val="28"/>
        </w:rPr>
      </w:pPr>
      <w:r w:rsidRPr="004E427D">
        <w:rPr>
          <w:rFonts w:ascii="Times New Roman" w:hAnsi="Times New Roman" w:cs="Times New Roman"/>
          <w:b/>
          <w:i/>
          <w:sz w:val="28"/>
          <w:szCs w:val="28"/>
        </w:rPr>
        <w:t xml:space="preserve">„Cu privire la executarea deciziilor </w:t>
      </w:r>
      <w:r>
        <w:rPr>
          <w:rFonts w:ascii="Times New Roman" w:hAnsi="Times New Roman" w:cs="Times New Roman"/>
          <w:b/>
          <w:i/>
          <w:sz w:val="28"/>
          <w:szCs w:val="28"/>
        </w:rPr>
        <w:t xml:space="preserve">Consiliului raional </w:t>
      </w:r>
      <w:bookmarkStart w:id="0" w:name="_GoBack"/>
      <w:bookmarkEnd w:id="0"/>
    </w:p>
    <w:p w:rsidR="00836749" w:rsidRPr="004E427D" w:rsidRDefault="00836749" w:rsidP="00836749">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a</w:t>
      </w:r>
      <w:r w:rsidR="00A7038B">
        <w:rPr>
          <w:rFonts w:ascii="Times New Roman" w:hAnsi="Times New Roman" w:cs="Times New Roman"/>
          <w:b/>
          <w:i/>
          <w:sz w:val="28"/>
          <w:szCs w:val="28"/>
        </w:rPr>
        <w:t>doptate pe parcursul anului 2021</w:t>
      </w:r>
      <w:r w:rsidRPr="004E427D">
        <w:rPr>
          <w:rFonts w:ascii="Times New Roman" w:hAnsi="Times New Roman" w:cs="Times New Roman"/>
          <w:b/>
          <w:i/>
          <w:sz w:val="28"/>
          <w:szCs w:val="28"/>
        </w:rPr>
        <w:t>”</w:t>
      </w:r>
    </w:p>
    <w:p w:rsidR="00836749" w:rsidRPr="004E427D" w:rsidRDefault="00836749" w:rsidP="00836749">
      <w:pPr>
        <w:jc w:val="both"/>
        <w:rPr>
          <w:rFonts w:ascii="Times New Roman" w:hAnsi="Times New Roman" w:cs="Times New Roman"/>
          <w:sz w:val="16"/>
          <w:szCs w:val="16"/>
        </w:rPr>
      </w:pPr>
    </w:p>
    <w:p w:rsidR="00836749" w:rsidRPr="004E427D" w:rsidRDefault="00836749" w:rsidP="00836749">
      <w:pPr>
        <w:rPr>
          <w:rFonts w:ascii="Times New Roman" w:hAnsi="Times New Roman" w:cs="Times New Roman"/>
          <w:sz w:val="28"/>
          <w:szCs w:val="28"/>
        </w:rPr>
      </w:pPr>
      <w:r w:rsidRPr="004E427D">
        <w:rPr>
          <w:rFonts w:ascii="Times New Roman" w:hAnsi="Times New Roman" w:cs="Times New Roman"/>
          <w:sz w:val="28"/>
          <w:szCs w:val="28"/>
        </w:rPr>
        <w:tab/>
        <w:t>În conformita</w:t>
      </w:r>
      <w:r>
        <w:rPr>
          <w:rFonts w:ascii="Times New Roman" w:hAnsi="Times New Roman" w:cs="Times New Roman"/>
          <w:sz w:val="28"/>
          <w:szCs w:val="28"/>
        </w:rPr>
        <w:t>te cu</w:t>
      </w:r>
      <w:r w:rsidRPr="004E427D">
        <w:rPr>
          <w:rFonts w:ascii="Times New Roman" w:hAnsi="Times New Roman" w:cs="Times New Roman"/>
          <w:sz w:val="28"/>
          <w:szCs w:val="28"/>
        </w:rPr>
        <w:t xml:space="preserve"> art. 46 alin (1) din Legea nr. 436-XVI din 28.12.2006 privind </w:t>
      </w:r>
      <w:proofErr w:type="spellStart"/>
      <w:r w:rsidRPr="004E427D">
        <w:rPr>
          <w:rFonts w:ascii="Times New Roman" w:hAnsi="Times New Roman" w:cs="Times New Roman"/>
          <w:sz w:val="28"/>
          <w:szCs w:val="28"/>
        </w:rPr>
        <w:t>administraţia</w:t>
      </w:r>
      <w:proofErr w:type="spellEnd"/>
      <w:r w:rsidRPr="004E427D">
        <w:rPr>
          <w:rFonts w:ascii="Times New Roman" w:hAnsi="Times New Roman" w:cs="Times New Roman"/>
          <w:sz w:val="28"/>
          <w:szCs w:val="28"/>
        </w:rPr>
        <w:t xml:space="preserve"> publică locală, programul de activitate al Consiliului raional pentru trimestrul I, </w:t>
      </w:r>
      <w:r>
        <w:rPr>
          <w:rFonts w:ascii="Times New Roman" w:hAnsi="Times New Roman" w:cs="Times New Roman"/>
          <w:sz w:val="28"/>
          <w:szCs w:val="28"/>
        </w:rPr>
        <w:t xml:space="preserve">anul </w:t>
      </w:r>
      <w:r w:rsidRPr="004E427D">
        <w:rPr>
          <w:rFonts w:ascii="Times New Roman" w:hAnsi="Times New Roman" w:cs="Times New Roman"/>
          <w:sz w:val="28"/>
          <w:szCs w:val="28"/>
        </w:rPr>
        <w:t>20</w:t>
      </w:r>
      <w:r w:rsidR="00A7038B">
        <w:rPr>
          <w:rFonts w:ascii="Times New Roman" w:hAnsi="Times New Roman" w:cs="Times New Roman"/>
          <w:sz w:val="28"/>
          <w:szCs w:val="28"/>
        </w:rPr>
        <w:t>22</w:t>
      </w:r>
      <w:r w:rsidRPr="004E427D">
        <w:rPr>
          <w:rFonts w:ascii="Times New Roman" w:hAnsi="Times New Roman" w:cs="Times New Roman"/>
          <w:sz w:val="28"/>
          <w:szCs w:val="28"/>
        </w:rPr>
        <w:t>, Consiliul raional,</w:t>
      </w:r>
    </w:p>
    <w:p w:rsidR="00836749" w:rsidRPr="004E427D" w:rsidRDefault="00836749" w:rsidP="00836749">
      <w:pPr>
        <w:rPr>
          <w:rFonts w:ascii="Times New Roman" w:hAnsi="Times New Roman" w:cs="Times New Roman"/>
          <w:sz w:val="28"/>
          <w:szCs w:val="28"/>
        </w:rPr>
      </w:pPr>
    </w:p>
    <w:p w:rsidR="00836749" w:rsidRPr="004E427D" w:rsidRDefault="00836749" w:rsidP="00836749">
      <w:pPr>
        <w:jc w:val="center"/>
        <w:rPr>
          <w:rFonts w:ascii="Times New Roman" w:hAnsi="Times New Roman" w:cs="Times New Roman"/>
          <w:sz w:val="28"/>
          <w:szCs w:val="28"/>
        </w:rPr>
      </w:pPr>
      <w:r w:rsidRPr="004E427D">
        <w:rPr>
          <w:rFonts w:ascii="Times New Roman" w:hAnsi="Times New Roman" w:cs="Times New Roman"/>
          <w:b/>
          <w:sz w:val="28"/>
          <w:szCs w:val="28"/>
        </w:rPr>
        <w:t>Decide</w:t>
      </w:r>
      <w:r w:rsidRPr="004E427D">
        <w:rPr>
          <w:rFonts w:ascii="Times New Roman" w:hAnsi="Times New Roman" w:cs="Times New Roman"/>
          <w:sz w:val="28"/>
          <w:szCs w:val="28"/>
        </w:rPr>
        <w:t>:</w:t>
      </w:r>
    </w:p>
    <w:p w:rsidR="00836749" w:rsidRDefault="00836749" w:rsidP="00836749">
      <w:pPr>
        <w:numPr>
          <w:ilvl w:val="0"/>
          <w:numId w:val="1"/>
        </w:numPr>
        <w:spacing w:after="0" w:line="240" w:lineRule="auto"/>
        <w:jc w:val="both"/>
        <w:rPr>
          <w:rFonts w:ascii="Times New Roman" w:hAnsi="Times New Roman" w:cs="Times New Roman"/>
          <w:sz w:val="28"/>
          <w:szCs w:val="28"/>
        </w:rPr>
      </w:pPr>
      <w:r w:rsidRPr="004E427D">
        <w:rPr>
          <w:rFonts w:ascii="Times New Roman" w:hAnsi="Times New Roman" w:cs="Times New Roman"/>
          <w:sz w:val="28"/>
          <w:szCs w:val="28"/>
        </w:rPr>
        <w:t xml:space="preserve">Se ia act de nota informativă </w:t>
      </w:r>
      <w:r>
        <w:rPr>
          <w:rFonts w:ascii="Times New Roman" w:hAnsi="Times New Roman" w:cs="Times New Roman"/>
          <w:sz w:val="28"/>
          <w:szCs w:val="28"/>
        </w:rPr>
        <w:t xml:space="preserve">anexă </w:t>
      </w:r>
      <w:r w:rsidRPr="004E427D">
        <w:rPr>
          <w:rFonts w:ascii="Times New Roman" w:hAnsi="Times New Roman" w:cs="Times New Roman"/>
          <w:sz w:val="28"/>
          <w:szCs w:val="28"/>
        </w:rPr>
        <w:t xml:space="preserve">prezentată </w:t>
      </w:r>
      <w:r>
        <w:rPr>
          <w:rFonts w:ascii="Times New Roman" w:hAnsi="Times New Roman" w:cs="Times New Roman"/>
          <w:sz w:val="28"/>
          <w:szCs w:val="28"/>
        </w:rPr>
        <w:t xml:space="preserve">cu privire </w:t>
      </w:r>
      <w:r w:rsidRPr="004E427D">
        <w:rPr>
          <w:rFonts w:ascii="Times New Roman" w:hAnsi="Times New Roman" w:cs="Times New Roman"/>
          <w:sz w:val="28"/>
          <w:szCs w:val="28"/>
        </w:rPr>
        <w:t xml:space="preserve"> la executarea deciziilor Consiliului raional </w:t>
      </w:r>
      <w:r>
        <w:rPr>
          <w:rFonts w:ascii="Times New Roman" w:hAnsi="Times New Roman" w:cs="Times New Roman"/>
          <w:sz w:val="28"/>
          <w:szCs w:val="28"/>
        </w:rPr>
        <w:t>a</w:t>
      </w:r>
      <w:r w:rsidR="00A7038B">
        <w:rPr>
          <w:rFonts w:ascii="Times New Roman" w:hAnsi="Times New Roman" w:cs="Times New Roman"/>
          <w:sz w:val="28"/>
          <w:szCs w:val="28"/>
        </w:rPr>
        <w:t>doptate pe parcursul anului 2021</w:t>
      </w:r>
      <w:r>
        <w:rPr>
          <w:rFonts w:ascii="Times New Roman" w:hAnsi="Times New Roman" w:cs="Times New Roman"/>
          <w:sz w:val="28"/>
          <w:szCs w:val="28"/>
        </w:rPr>
        <w:t>.</w:t>
      </w:r>
    </w:p>
    <w:p w:rsidR="00836749" w:rsidRPr="004E427D" w:rsidRDefault="00836749" w:rsidP="00836749">
      <w:pPr>
        <w:spacing w:after="0" w:line="240" w:lineRule="auto"/>
        <w:ind w:left="720"/>
        <w:jc w:val="both"/>
        <w:rPr>
          <w:rFonts w:ascii="Times New Roman" w:hAnsi="Times New Roman" w:cs="Times New Roman"/>
          <w:sz w:val="28"/>
          <w:szCs w:val="28"/>
        </w:rPr>
      </w:pPr>
    </w:p>
    <w:p w:rsidR="00836749" w:rsidRPr="004E427D" w:rsidRDefault="00836749" w:rsidP="00836749">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Conducerea raionului, aparatul președintelui raionului, conducătorii subdiviziunilor Consiliului raional descentralizate vor ține și pe viitor la control executarea la timp și uniformă a deciziilor adoptate.</w:t>
      </w:r>
    </w:p>
    <w:p w:rsidR="00836749" w:rsidRDefault="00836749" w:rsidP="00E91847">
      <w:pPr>
        <w:rPr>
          <w:rFonts w:ascii="Times New Roman" w:hAnsi="Times New Roman" w:cs="Times New Roman"/>
          <w:b/>
          <w:sz w:val="28"/>
          <w:szCs w:val="28"/>
        </w:rPr>
      </w:pPr>
    </w:p>
    <w:p w:rsidR="00935031" w:rsidRDefault="00935031" w:rsidP="00E91847">
      <w:pPr>
        <w:rPr>
          <w:rFonts w:ascii="Times New Roman" w:hAnsi="Times New Roman" w:cs="Times New Roman"/>
          <w:b/>
          <w:sz w:val="28"/>
          <w:szCs w:val="28"/>
        </w:rPr>
      </w:pPr>
    </w:p>
    <w:p w:rsidR="00935031" w:rsidRPr="004E427D" w:rsidRDefault="00935031" w:rsidP="00E91847">
      <w:pPr>
        <w:rPr>
          <w:rFonts w:ascii="Times New Roman" w:hAnsi="Times New Roman" w:cs="Times New Roman"/>
          <w:b/>
          <w:sz w:val="28"/>
          <w:szCs w:val="28"/>
        </w:rPr>
      </w:pPr>
    </w:p>
    <w:p w:rsidR="00935031" w:rsidRDefault="00935031" w:rsidP="00935031">
      <w:pPr>
        <w:spacing w:after="0" w:line="240" w:lineRule="auto"/>
        <w:ind w:firstLine="708"/>
        <w:rPr>
          <w:rFonts w:ascii="Times New Roman" w:hAnsi="Times New Roman"/>
          <w:b/>
          <w:i/>
          <w:sz w:val="28"/>
          <w:szCs w:val="28"/>
          <w:u w:val="single"/>
        </w:rPr>
      </w:pPr>
      <w:r w:rsidRPr="00D8561A">
        <w:rPr>
          <w:rFonts w:ascii="Times New Roman" w:hAnsi="Times New Roman"/>
          <w:b/>
          <w:i/>
          <w:sz w:val="28"/>
          <w:szCs w:val="28"/>
          <w:u w:val="single"/>
        </w:rPr>
        <w:t>Avizat:</w:t>
      </w:r>
      <w:r>
        <w:rPr>
          <w:rFonts w:ascii="Times New Roman" w:hAnsi="Times New Roman"/>
          <w:b/>
          <w:i/>
          <w:sz w:val="28"/>
          <w:szCs w:val="28"/>
          <w:u w:val="single"/>
        </w:rPr>
        <w:t xml:space="preserve"> </w:t>
      </w:r>
    </w:p>
    <w:p w:rsidR="00935031" w:rsidRPr="00B92329" w:rsidRDefault="00935031" w:rsidP="00935031">
      <w:pPr>
        <w:spacing w:after="0" w:line="240" w:lineRule="auto"/>
        <w:rPr>
          <w:rFonts w:ascii="Times New Roman" w:hAnsi="Times New Roman"/>
          <w:b/>
          <w:sz w:val="28"/>
          <w:szCs w:val="28"/>
        </w:rPr>
      </w:pPr>
      <w:r>
        <w:rPr>
          <w:rFonts w:ascii="Times New Roman" w:hAnsi="Times New Roman"/>
          <w:b/>
          <w:i/>
          <w:sz w:val="28"/>
          <w:szCs w:val="28"/>
        </w:rPr>
        <w:t xml:space="preserve">      </w:t>
      </w:r>
      <w:r w:rsidRPr="0069378F">
        <w:rPr>
          <w:rFonts w:ascii="Times New Roman" w:hAnsi="Times New Roman"/>
          <w:b/>
          <w:sz w:val="28"/>
          <w:szCs w:val="28"/>
        </w:rPr>
        <w:t>Secretar al</w:t>
      </w:r>
      <w:r>
        <w:rPr>
          <w:rFonts w:ascii="Times New Roman" w:hAnsi="Times New Roman"/>
          <w:b/>
          <w:sz w:val="28"/>
          <w:szCs w:val="28"/>
        </w:rPr>
        <w:t xml:space="preserve"> Consiliului raional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roofErr w:type="spellStart"/>
      <w:r w:rsidRPr="0069378F">
        <w:rPr>
          <w:rFonts w:ascii="Times New Roman" w:hAnsi="Times New Roman"/>
          <w:b/>
          <w:sz w:val="28"/>
          <w:szCs w:val="28"/>
        </w:rPr>
        <w:t>Olesea</w:t>
      </w:r>
      <w:proofErr w:type="spellEnd"/>
      <w:r w:rsidRPr="0069378F">
        <w:rPr>
          <w:rFonts w:ascii="Times New Roman" w:hAnsi="Times New Roman"/>
          <w:b/>
          <w:sz w:val="28"/>
          <w:szCs w:val="28"/>
        </w:rPr>
        <w:t xml:space="preserve"> </w:t>
      </w:r>
      <w:proofErr w:type="spellStart"/>
      <w:r w:rsidRPr="0069378F">
        <w:rPr>
          <w:rFonts w:ascii="Times New Roman" w:hAnsi="Times New Roman"/>
          <w:b/>
          <w:sz w:val="28"/>
          <w:szCs w:val="28"/>
        </w:rPr>
        <w:t>Beschieru</w:t>
      </w:r>
      <w:proofErr w:type="spellEnd"/>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p>
    <w:p w:rsidR="00935031" w:rsidRDefault="00935031" w:rsidP="00935031">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hAnsi="Times New Roman"/>
          <w:b/>
          <w:sz w:val="28"/>
          <w:szCs w:val="28"/>
        </w:rPr>
      </w:pPr>
      <w:r w:rsidRPr="0069378F">
        <w:rPr>
          <w:rFonts w:ascii="Times New Roman" w:hAnsi="Times New Roman"/>
          <w:b/>
          <w:sz w:val="28"/>
          <w:szCs w:val="28"/>
        </w:rPr>
        <w:t xml:space="preserve">     </w:t>
      </w:r>
    </w:p>
    <w:p w:rsidR="00935031" w:rsidRDefault="00935031" w:rsidP="00935031">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hAnsi="Times New Roman"/>
          <w:b/>
          <w:i/>
          <w:sz w:val="28"/>
          <w:szCs w:val="28"/>
        </w:rPr>
      </w:pPr>
      <w:r w:rsidRPr="00B92329">
        <w:rPr>
          <w:rFonts w:ascii="Times New Roman" w:hAnsi="Times New Roman"/>
          <w:b/>
          <w:i/>
          <w:sz w:val="28"/>
          <w:szCs w:val="28"/>
        </w:rPr>
        <w:t xml:space="preserve">     </w:t>
      </w:r>
      <w:r w:rsidRPr="00D8561A">
        <w:rPr>
          <w:rFonts w:ascii="Times New Roman" w:hAnsi="Times New Roman"/>
          <w:b/>
          <w:i/>
          <w:sz w:val="28"/>
          <w:szCs w:val="28"/>
          <w:u w:val="single"/>
        </w:rPr>
        <w:t>Contrasemnat</w:t>
      </w:r>
      <w:r w:rsidRPr="00B92329">
        <w:rPr>
          <w:rFonts w:ascii="Times New Roman" w:hAnsi="Times New Roman"/>
          <w:b/>
          <w:i/>
          <w:sz w:val="28"/>
          <w:szCs w:val="28"/>
        </w:rPr>
        <w:t>:</w:t>
      </w:r>
    </w:p>
    <w:p w:rsidR="00935031" w:rsidRPr="00B92329" w:rsidRDefault="00935031" w:rsidP="00935031">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hAnsi="Times New Roman"/>
          <w:b/>
          <w:sz w:val="28"/>
          <w:szCs w:val="28"/>
        </w:rPr>
      </w:pPr>
      <w:r>
        <w:rPr>
          <w:rFonts w:ascii="Times New Roman" w:hAnsi="Times New Roman"/>
          <w:b/>
          <w:i/>
          <w:sz w:val="28"/>
          <w:szCs w:val="28"/>
        </w:rPr>
        <w:t xml:space="preserve">    </w:t>
      </w:r>
      <w:r>
        <w:rPr>
          <w:rFonts w:ascii="Times New Roman" w:hAnsi="Times New Roman"/>
          <w:b/>
          <w:sz w:val="28"/>
          <w:szCs w:val="28"/>
        </w:rPr>
        <w:t xml:space="preserve">Secretarul Consiliului raional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roofErr w:type="spellStart"/>
      <w:r>
        <w:rPr>
          <w:rFonts w:ascii="Times New Roman" w:hAnsi="Times New Roman"/>
          <w:b/>
          <w:sz w:val="28"/>
          <w:szCs w:val="28"/>
        </w:rPr>
        <w:t>Olesea</w:t>
      </w:r>
      <w:proofErr w:type="spellEnd"/>
      <w:r>
        <w:rPr>
          <w:rFonts w:ascii="Times New Roman" w:hAnsi="Times New Roman"/>
          <w:b/>
          <w:sz w:val="28"/>
          <w:szCs w:val="28"/>
        </w:rPr>
        <w:t xml:space="preserve"> </w:t>
      </w:r>
      <w:proofErr w:type="spellStart"/>
      <w:r>
        <w:rPr>
          <w:rFonts w:ascii="Times New Roman" w:hAnsi="Times New Roman"/>
          <w:b/>
          <w:sz w:val="28"/>
          <w:szCs w:val="28"/>
        </w:rPr>
        <w:t>Beschieru</w:t>
      </w:r>
      <w:proofErr w:type="spellEnd"/>
    </w:p>
    <w:p w:rsidR="00935031" w:rsidRPr="00B92329" w:rsidRDefault="00935031" w:rsidP="00935031">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hAnsi="Times New Roman"/>
          <w:b/>
          <w:sz w:val="20"/>
          <w:szCs w:val="20"/>
        </w:rPr>
      </w:pPr>
      <w:r>
        <w:rPr>
          <w:rFonts w:ascii="Times New Roman" w:hAnsi="Times New Roman"/>
          <w:b/>
          <w:sz w:val="28"/>
          <w:szCs w:val="28"/>
        </w:rPr>
        <w:t xml:space="preserve">    </w:t>
      </w:r>
      <w:r>
        <w:rPr>
          <w:rFonts w:ascii="Times New Roman" w:hAnsi="Times New Roman"/>
          <w:b/>
          <w:sz w:val="20"/>
          <w:szCs w:val="20"/>
        </w:rPr>
        <w:t xml:space="preserve"> </w:t>
      </w:r>
      <w:r w:rsidRPr="00B92329">
        <w:rPr>
          <w:rFonts w:ascii="Times New Roman" w:hAnsi="Times New Roman"/>
          <w:b/>
          <w:sz w:val="18"/>
          <w:szCs w:val="18"/>
        </w:rPr>
        <w:t>(persoana ce înaintează problema vizată)</w:t>
      </w:r>
    </w:p>
    <w:p w:rsidR="00935031" w:rsidRDefault="00935031" w:rsidP="00935031">
      <w:pPr>
        <w:spacing w:after="0" w:line="240" w:lineRule="auto"/>
        <w:rPr>
          <w:rFonts w:ascii="Times New Roman" w:eastAsia="Times New Roman" w:hAnsi="Times New Roman" w:cs="Times New Roman"/>
          <w:b/>
          <w:sz w:val="28"/>
          <w:szCs w:val="28"/>
        </w:rPr>
      </w:pPr>
    </w:p>
    <w:p w:rsidR="00935031" w:rsidRDefault="00935031" w:rsidP="00935031">
      <w:pPr>
        <w:rPr>
          <w:rFonts w:ascii="Times New Roman" w:hAnsi="Times New Roman"/>
          <w:b/>
          <w:i/>
          <w:sz w:val="28"/>
          <w:szCs w:val="28"/>
        </w:rPr>
      </w:pPr>
      <w:r w:rsidRPr="00BE4AF7">
        <w:rPr>
          <w:rFonts w:ascii="Times New Roman" w:hAnsi="Times New Roman"/>
          <w:b/>
          <w:i/>
          <w:sz w:val="28"/>
          <w:szCs w:val="28"/>
        </w:rPr>
        <w:t xml:space="preserve"> </w:t>
      </w:r>
      <w:r>
        <w:rPr>
          <w:rFonts w:ascii="Times New Roman" w:hAnsi="Times New Roman"/>
          <w:b/>
          <w:i/>
          <w:sz w:val="28"/>
          <w:szCs w:val="28"/>
        </w:rPr>
        <w:t xml:space="preserve">          </w:t>
      </w:r>
    </w:p>
    <w:p w:rsidR="00935031" w:rsidRDefault="00935031" w:rsidP="00935031">
      <w:pPr>
        <w:rPr>
          <w:rFonts w:ascii="Times New Roman" w:hAnsi="Times New Roman"/>
          <w:b/>
          <w:i/>
          <w:sz w:val="28"/>
          <w:szCs w:val="28"/>
        </w:rPr>
      </w:pPr>
    </w:p>
    <w:p w:rsidR="00935031" w:rsidRPr="00CF680C" w:rsidRDefault="00935031" w:rsidP="00935031">
      <w:pPr>
        <w:rPr>
          <w:rFonts w:ascii="Times New Roman" w:hAnsi="Times New Roman"/>
          <w:sz w:val="28"/>
          <w:szCs w:val="28"/>
        </w:rPr>
      </w:pPr>
    </w:p>
    <w:p w:rsidR="00935031" w:rsidRDefault="00935031" w:rsidP="00935031">
      <w:pPr>
        <w:jc w:val="center"/>
        <w:rPr>
          <w:rFonts w:ascii="Times New Roman" w:hAnsi="Times New Roman"/>
          <w:b/>
          <w:sz w:val="28"/>
          <w:szCs w:val="28"/>
        </w:rPr>
      </w:pPr>
    </w:p>
    <w:p w:rsidR="00935031" w:rsidRPr="00CF680C" w:rsidRDefault="00935031" w:rsidP="00935031">
      <w:pPr>
        <w:jc w:val="center"/>
        <w:rPr>
          <w:rFonts w:ascii="Times New Roman" w:hAnsi="Times New Roman"/>
          <w:b/>
          <w:sz w:val="28"/>
          <w:szCs w:val="28"/>
        </w:rPr>
      </w:pPr>
      <w:r w:rsidRPr="00CF680C">
        <w:rPr>
          <w:rFonts w:ascii="Times New Roman" w:hAnsi="Times New Roman"/>
          <w:b/>
          <w:sz w:val="28"/>
          <w:szCs w:val="28"/>
        </w:rPr>
        <w:t>Aviz</w:t>
      </w:r>
    </w:p>
    <w:p w:rsidR="00935031" w:rsidRPr="00935031" w:rsidRDefault="00935031" w:rsidP="00935031">
      <w:pPr>
        <w:spacing w:after="0"/>
        <w:jc w:val="center"/>
        <w:rPr>
          <w:rFonts w:ascii="Times New Roman" w:hAnsi="Times New Roman"/>
          <w:b/>
          <w:sz w:val="28"/>
          <w:szCs w:val="28"/>
        </w:rPr>
      </w:pPr>
      <w:r w:rsidRPr="00CF680C">
        <w:rPr>
          <w:rFonts w:ascii="Times New Roman" w:hAnsi="Times New Roman"/>
          <w:sz w:val="28"/>
          <w:szCs w:val="28"/>
        </w:rPr>
        <w:t xml:space="preserve">asupra proiectului de decizie </w:t>
      </w:r>
      <w:r w:rsidRPr="00935031">
        <w:rPr>
          <w:rFonts w:ascii="Times New Roman" w:hAnsi="Times New Roman"/>
          <w:b/>
          <w:sz w:val="28"/>
          <w:szCs w:val="28"/>
        </w:rPr>
        <w:t xml:space="preserve">„Cu privire la executarea </w:t>
      </w:r>
      <w:r>
        <w:rPr>
          <w:rFonts w:ascii="Times New Roman" w:hAnsi="Times New Roman"/>
          <w:b/>
          <w:sz w:val="28"/>
          <w:szCs w:val="28"/>
        </w:rPr>
        <w:t xml:space="preserve">deciziilor Consiliului raional </w:t>
      </w:r>
      <w:r w:rsidRPr="00935031">
        <w:rPr>
          <w:rFonts w:ascii="Times New Roman" w:hAnsi="Times New Roman"/>
          <w:b/>
          <w:sz w:val="28"/>
          <w:szCs w:val="28"/>
        </w:rPr>
        <w:t>adoptate pe parcursul anului 2021”</w:t>
      </w:r>
    </w:p>
    <w:p w:rsidR="00935031" w:rsidRDefault="00935031" w:rsidP="00935031">
      <w:pPr>
        <w:ind w:firstLine="567"/>
        <w:rPr>
          <w:rFonts w:ascii="Times New Roman" w:hAnsi="Times New Roman"/>
          <w:sz w:val="28"/>
          <w:szCs w:val="28"/>
        </w:rPr>
      </w:pPr>
    </w:p>
    <w:p w:rsidR="00935031" w:rsidRPr="001F37B3" w:rsidRDefault="00935031" w:rsidP="00935031">
      <w:pPr>
        <w:ind w:firstLine="567"/>
        <w:rPr>
          <w:rFonts w:ascii="Times New Roman" w:hAnsi="Times New Roman"/>
          <w:sz w:val="28"/>
          <w:szCs w:val="28"/>
        </w:rPr>
      </w:pPr>
      <w:r w:rsidRPr="001F37B3">
        <w:rPr>
          <w:rFonts w:ascii="Times New Roman" w:hAnsi="Times New Roman"/>
          <w:sz w:val="28"/>
          <w:szCs w:val="28"/>
        </w:rPr>
        <w:t>Serviciul juridic a examinat proiectul de decizie propus spre examinare în ședința Consiliului raional pentru data de  24 februarie  curent.</w:t>
      </w:r>
    </w:p>
    <w:p w:rsidR="00935031" w:rsidRPr="001F37B3" w:rsidRDefault="00935031" w:rsidP="00935031">
      <w:pPr>
        <w:rPr>
          <w:rFonts w:ascii="Times New Roman" w:hAnsi="Times New Roman"/>
          <w:sz w:val="28"/>
          <w:szCs w:val="28"/>
        </w:rPr>
      </w:pPr>
      <w:r w:rsidRPr="001F37B3">
        <w:rPr>
          <w:rFonts w:ascii="Times New Roman" w:hAnsi="Times New Roman"/>
          <w:sz w:val="28"/>
          <w:szCs w:val="28"/>
        </w:rPr>
        <w:tab/>
        <w:t xml:space="preserve">Proiectul dat a fost elaborat la propunerea  președintelui raionului și are caracter public, obligatoriu, general și impersonal, cu efect juridic ce permite integrarea organică în cadrul normativ în vigoare, </w:t>
      </w:r>
      <w:proofErr w:type="spellStart"/>
      <w:r w:rsidRPr="001F37B3">
        <w:rPr>
          <w:rFonts w:ascii="Times New Roman" w:hAnsi="Times New Roman"/>
          <w:sz w:val="28"/>
          <w:szCs w:val="28"/>
        </w:rPr>
        <w:t>evitîndu</w:t>
      </w:r>
      <w:proofErr w:type="spellEnd"/>
      <w:r w:rsidRPr="001F37B3">
        <w:rPr>
          <w:rFonts w:ascii="Times New Roman" w:hAnsi="Times New Roman"/>
          <w:sz w:val="28"/>
          <w:szCs w:val="28"/>
        </w:rPr>
        <w:t>-se formulări și termeni ce ar permite o interpretare cu sens ambiguu și neuniformă.</w:t>
      </w:r>
    </w:p>
    <w:p w:rsidR="00935031" w:rsidRPr="001F37B3" w:rsidRDefault="00935031" w:rsidP="00935031">
      <w:pPr>
        <w:rPr>
          <w:rFonts w:ascii="Times New Roman" w:hAnsi="Times New Roman"/>
          <w:sz w:val="28"/>
          <w:szCs w:val="28"/>
        </w:rPr>
      </w:pPr>
      <w:r w:rsidRPr="001F37B3">
        <w:rPr>
          <w:rFonts w:ascii="Times New Roman" w:hAnsi="Times New Roman"/>
          <w:sz w:val="28"/>
          <w:szCs w:val="28"/>
        </w:rPr>
        <w:tab/>
        <w:t xml:space="preserve">Proiectul deciziei date este corelat cu prevederile actelor normative de nivel superior și de același nivel cu care se află în conexiune, </w:t>
      </w:r>
      <w:proofErr w:type="spellStart"/>
      <w:r w:rsidRPr="001F37B3">
        <w:rPr>
          <w:rFonts w:ascii="Times New Roman" w:hAnsi="Times New Roman"/>
          <w:sz w:val="28"/>
          <w:szCs w:val="28"/>
        </w:rPr>
        <w:t>referindu-se</w:t>
      </w:r>
      <w:proofErr w:type="spellEnd"/>
      <w:r w:rsidRPr="001F37B3">
        <w:rPr>
          <w:rFonts w:ascii="Times New Roman" w:hAnsi="Times New Roman"/>
          <w:sz w:val="28"/>
          <w:szCs w:val="28"/>
        </w:rPr>
        <w:t xml:space="preserve"> exclusiv la subiectul vizat.</w:t>
      </w:r>
    </w:p>
    <w:p w:rsidR="00935031" w:rsidRPr="001F37B3" w:rsidRDefault="00935031" w:rsidP="00935031">
      <w:pPr>
        <w:rPr>
          <w:rFonts w:ascii="Times New Roman" w:hAnsi="Times New Roman"/>
          <w:sz w:val="28"/>
          <w:szCs w:val="28"/>
        </w:rPr>
      </w:pPr>
      <w:r w:rsidRPr="001F37B3">
        <w:rPr>
          <w:rFonts w:ascii="Times New Roman" w:hAnsi="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935031" w:rsidRPr="00CF680C" w:rsidRDefault="00935031" w:rsidP="00935031">
      <w:pPr>
        <w:rPr>
          <w:rFonts w:ascii="Times New Roman" w:hAnsi="Times New Roman"/>
          <w:sz w:val="28"/>
          <w:szCs w:val="28"/>
        </w:rPr>
      </w:pPr>
      <w:r w:rsidRPr="001F37B3">
        <w:rPr>
          <w:rFonts w:ascii="Times New Roman" w:hAnsi="Times New Roman"/>
          <w:sz w:val="28"/>
          <w:szCs w:val="28"/>
        </w:rPr>
        <w:tab/>
        <w:t>Având în vedere cele expuse supra, Serviciul juridic susține conceptual proiectul deciziei înaintat în formularea propusă.</w:t>
      </w:r>
    </w:p>
    <w:p w:rsidR="00935031" w:rsidRDefault="00935031" w:rsidP="00935031">
      <w:pPr>
        <w:rPr>
          <w:rFonts w:ascii="Times New Roman" w:hAnsi="Times New Roman"/>
          <w:sz w:val="28"/>
          <w:szCs w:val="28"/>
        </w:rPr>
      </w:pPr>
    </w:p>
    <w:p w:rsidR="00935031" w:rsidRDefault="00935031" w:rsidP="00935031">
      <w:pPr>
        <w:rPr>
          <w:rFonts w:ascii="Times New Roman" w:hAnsi="Times New Roman"/>
          <w:sz w:val="28"/>
          <w:szCs w:val="28"/>
        </w:rPr>
      </w:pPr>
    </w:p>
    <w:p w:rsidR="00935031" w:rsidRPr="00CF680C" w:rsidRDefault="00935031" w:rsidP="00935031">
      <w:pPr>
        <w:rPr>
          <w:rFonts w:ascii="Times New Roman" w:hAnsi="Times New Roman"/>
          <w:sz w:val="28"/>
          <w:szCs w:val="28"/>
        </w:rPr>
      </w:pPr>
    </w:p>
    <w:p w:rsidR="00935031" w:rsidRPr="00C45DD8" w:rsidRDefault="00935031" w:rsidP="00935031">
      <w:pPr>
        <w:rPr>
          <w:rFonts w:ascii="Times New Roman" w:hAnsi="Times New Roman"/>
          <w:b/>
          <w:i/>
          <w:sz w:val="28"/>
          <w:szCs w:val="28"/>
        </w:rPr>
      </w:pPr>
      <w:r w:rsidRPr="00CF680C">
        <w:rPr>
          <w:rFonts w:ascii="Times New Roman" w:hAnsi="Times New Roman"/>
          <w:b/>
          <w:sz w:val="28"/>
          <w:szCs w:val="28"/>
        </w:rPr>
        <w:t>Serviciul juridic                                                                        Sergiu Zmeu</w:t>
      </w:r>
      <w:r w:rsidRPr="00CF680C">
        <w:rPr>
          <w:rFonts w:ascii="Times New Roman" w:hAnsi="Times New Roman"/>
          <w:sz w:val="28"/>
          <w:szCs w:val="28"/>
        </w:rPr>
        <w:t xml:space="preserve"> </w:t>
      </w:r>
      <w:r w:rsidRPr="00BE4AF7">
        <w:rPr>
          <w:rFonts w:ascii="Times New Roman" w:hAnsi="Times New Roman"/>
          <w:b/>
          <w:i/>
          <w:sz w:val="28"/>
          <w:szCs w:val="28"/>
        </w:rPr>
        <w:t xml:space="preserve">  </w:t>
      </w:r>
    </w:p>
    <w:p w:rsidR="00935031" w:rsidRDefault="00935031" w:rsidP="00935031"/>
    <w:p w:rsidR="00935031" w:rsidRPr="00E966D8" w:rsidRDefault="00935031" w:rsidP="00935031">
      <w:pPr>
        <w:rPr>
          <w:rFonts w:ascii="Times New Roman" w:hAnsi="Times New Roman" w:cs="Times New Roman"/>
          <w:b/>
          <w:i/>
          <w:sz w:val="28"/>
          <w:szCs w:val="28"/>
        </w:rPr>
      </w:pPr>
    </w:p>
    <w:p w:rsidR="00935031" w:rsidRPr="00E966D8" w:rsidRDefault="00935031" w:rsidP="00935031">
      <w:pPr>
        <w:rPr>
          <w:rFonts w:ascii="Times New Roman" w:hAnsi="Times New Roman" w:cs="Times New Roman"/>
          <w:b/>
          <w:i/>
          <w:sz w:val="28"/>
          <w:szCs w:val="28"/>
        </w:rPr>
      </w:pPr>
    </w:p>
    <w:p w:rsidR="00935031" w:rsidRPr="00E966D8" w:rsidRDefault="00935031" w:rsidP="00935031">
      <w:pPr>
        <w:rPr>
          <w:rFonts w:ascii="Times New Roman" w:hAnsi="Times New Roman" w:cs="Times New Roman"/>
          <w:b/>
          <w:i/>
          <w:sz w:val="28"/>
          <w:szCs w:val="28"/>
        </w:rPr>
      </w:pPr>
    </w:p>
    <w:p w:rsidR="00935031" w:rsidRPr="00E966D8" w:rsidRDefault="00935031" w:rsidP="00935031">
      <w:pPr>
        <w:rPr>
          <w:rFonts w:ascii="Times New Roman" w:hAnsi="Times New Roman" w:cs="Times New Roman"/>
          <w:b/>
          <w:i/>
          <w:sz w:val="28"/>
          <w:szCs w:val="28"/>
        </w:rPr>
      </w:pPr>
    </w:p>
    <w:p w:rsidR="00836749" w:rsidRDefault="00836749" w:rsidP="00836749"/>
    <w:p w:rsidR="00836749" w:rsidRDefault="00836749" w:rsidP="00836749"/>
    <w:p w:rsidR="00836749" w:rsidRDefault="00836749" w:rsidP="00836749">
      <w:pPr>
        <w:spacing w:after="0"/>
        <w:jc w:val="center"/>
        <w:rPr>
          <w:rFonts w:ascii="Times New Roman" w:hAnsi="Times New Roman" w:cs="Times New Roman"/>
          <w:b/>
          <w:sz w:val="28"/>
          <w:szCs w:val="28"/>
        </w:rPr>
      </w:pPr>
    </w:p>
    <w:p w:rsidR="00935031" w:rsidRDefault="00935031" w:rsidP="00836749">
      <w:pPr>
        <w:spacing w:after="0"/>
        <w:jc w:val="center"/>
        <w:rPr>
          <w:rFonts w:ascii="Times New Roman" w:hAnsi="Times New Roman" w:cs="Times New Roman"/>
          <w:b/>
          <w:sz w:val="28"/>
          <w:szCs w:val="28"/>
        </w:rPr>
      </w:pPr>
    </w:p>
    <w:p w:rsidR="00935031" w:rsidRDefault="00935031" w:rsidP="00836749">
      <w:pPr>
        <w:spacing w:after="0"/>
        <w:jc w:val="center"/>
        <w:rPr>
          <w:rFonts w:ascii="Times New Roman" w:hAnsi="Times New Roman" w:cs="Times New Roman"/>
          <w:b/>
          <w:sz w:val="28"/>
          <w:szCs w:val="28"/>
        </w:rPr>
      </w:pPr>
    </w:p>
    <w:p w:rsidR="00935031" w:rsidRDefault="00935031" w:rsidP="00836749">
      <w:pPr>
        <w:spacing w:after="0"/>
        <w:jc w:val="center"/>
        <w:rPr>
          <w:rFonts w:ascii="Times New Roman" w:hAnsi="Times New Roman" w:cs="Times New Roman"/>
          <w:b/>
          <w:sz w:val="28"/>
          <w:szCs w:val="28"/>
        </w:rPr>
      </w:pPr>
    </w:p>
    <w:p w:rsidR="00935031" w:rsidRDefault="00935031" w:rsidP="00836749">
      <w:pPr>
        <w:spacing w:after="0"/>
        <w:jc w:val="center"/>
        <w:rPr>
          <w:rFonts w:ascii="Times New Roman" w:hAnsi="Times New Roman" w:cs="Times New Roman"/>
          <w:b/>
          <w:sz w:val="28"/>
          <w:szCs w:val="28"/>
        </w:rPr>
      </w:pPr>
    </w:p>
    <w:p w:rsidR="00836749" w:rsidRDefault="00836749" w:rsidP="00836749">
      <w:pPr>
        <w:spacing w:after="0"/>
        <w:jc w:val="center"/>
        <w:rPr>
          <w:rFonts w:ascii="Times New Roman" w:hAnsi="Times New Roman" w:cs="Times New Roman"/>
          <w:b/>
          <w:sz w:val="28"/>
          <w:szCs w:val="28"/>
        </w:rPr>
      </w:pPr>
    </w:p>
    <w:p w:rsidR="00836749" w:rsidRPr="00B2215B" w:rsidRDefault="00836749" w:rsidP="00836749">
      <w:pPr>
        <w:spacing w:after="0"/>
        <w:jc w:val="center"/>
        <w:rPr>
          <w:rFonts w:ascii="Times New Roman" w:hAnsi="Times New Roman" w:cs="Times New Roman"/>
          <w:b/>
          <w:sz w:val="28"/>
          <w:szCs w:val="28"/>
        </w:rPr>
      </w:pPr>
      <w:r w:rsidRPr="00B2215B">
        <w:rPr>
          <w:rFonts w:ascii="Times New Roman" w:hAnsi="Times New Roman" w:cs="Times New Roman"/>
          <w:b/>
          <w:sz w:val="28"/>
          <w:szCs w:val="28"/>
        </w:rPr>
        <w:t xml:space="preserve">Notă informativă </w:t>
      </w:r>
      <w:r>
        <w:rPr>
          <w:rFonts w:ascii="Times New Roman" w:hAnsi="Times New Roman" w:cs="Times New Roman"/>
          <w:b/>
          <w:sz w:val="28"/>
          <w:szCs w:val="28"/>
        </w:rPr>
        <w:t>la proiectul deciziei</w:t>
      </w:r>
    </w:p>
    <w:p w:rsidR="00836749" w:rsidRPr="00B2215B" w:rsidRDefault="00836749" w:rsidP="00836749">
      <w:pPr>
        <w:jc w:val="center"/>
        <w:rPr>
          <w:rFonts w:ascii="Times New Roman" w:hAnsi="Times New Roman" w:cs="Times New Roman"/>
          <w:sz w:val="28"/>
          <w:szCs w:val="28"/>
        </w:rPr>
      </w:pPr>
      <w:r>
        <w:rPr>
          <w:rFonts w:ascii="Times New Roman" w:hAnsi="Times New Roman" w:cs="Times New Roman"/>
          <w:b/>
          <w:sz w:val="28"/>
          <w:szCs w:val="28"/>
        </w:rPr>
        <w:t>cu privire</w:t>
      </w:r>
      <w:r w:rsidRPr="00B2215B">
        <w:rPr>
          <w:rFonts w:ascii="Times New Roman" w:hAnsi="Times New Roman" w:cs="Times New Roman"/>
          <w:b/>
          <w:sz w:val="28"/>
          <w:szCs w:val="28"/>
        </w:rPr>
        <w:t xml:space="preserve"> la executarea Deciziilor adoptate</w:t>
      </w:r>
      <w:r w:rsidR="00E91847">
        <w:rPr>
          <w:rFonts w:ascii="Times New Roman" w:hAnsi="Times New Roman" w:cs="Times New Roman"/>
          <w:b/>
          <w:sz w:val="28"/>
          <w:szCs w:val="28"/>
        </w:rPr>
        <w:t xml:space="preserve"> pe parcursul anului 2021</w:t>
      </w:r>
    </w:p>
    <w:p w:rsidR="00836749" w:rsidRPr="00B2215B" w:rsidRDefault="00836749" w:rsidP="00836749">
      <w:pPr>
        <w:rPr>
          <w:rFonts w:ascii="Times New Roman" w:hAnsi="Times New Roman" w:cs="Times New Roman"/>
          <w:sz w:val="28"/>
          <w:szCs w:val="28"/>
        </w:rPr>
      </w:pPr>
    </w:p>
    <w:p w:rsidR="00836749" w:rsidRDefault="00A7038B" w:rsidP="00836749">
      <w:pPr>
        <w:jc w:val="both"/>
        <w:rPr>
          <w:rFonts w:ascii="Times New Roman" w:hAnsi="Times New Roman" w:cs="Times New Roman"/>
          <w:sz w:val="28"/>
          <w:szCs w:val="28"/>
        </w:rPr>
      </w:pPr>
      <w:r>
        <w:rPr>
          <w:rFonts w:ascii="Times New Roman" w:hAnsi="Times New Roman" w:cs="Times New Roman"/>
          <w:sz w:val="28"/>
          <w:szCs w:val="28"/>
        </w:rPr>
        <w:tab/>
        <w:t>Pe parcursul anului 2021</w:t>
      </w:r>
      <w:r w:rsidR="00836749" w:rsidRPr="00B2215B">
        <w:rPr>
          <w:rFonts w:ascii="Times New Roman" w:hAnsi="Times New Roman" w:cs="Times New Roman"/>
          <w:sz w:val="28"/>
          <w:szCs w:val="28"/>
        </w:rPr>
        <w:t xml:space="preserve"> Con</w:t>
      </w:r>
      <w:r>
        <w:rPr>
          <w:rFonts w:ascii="Times New Roman" w:hAnsi="Times New Roman" w:cs="Times New Roman"/>
          <w:sz w:val="28"/>
          <w:szCs w:val="28"/>
        </w:rPr>
        <w:t>siliul raional s-a întrunit în 8</w:t>
      </w:r>
      <w:r w:rsidR="00836749" w:rsidRPr="00B2215B">
        <w:rPr>
          <w:rFonts w:ascii="Times New Roman" w:hAnsi="Times New Roman" w:cs="Times New Roman"/>
          <w:sz w:val="28"/>
          <w:szCs w:val="28"/>
        </w:rPr>
        <w:t xml:space="preserve"> </w:t>
      </w:r>
      <w:proofErr w:type="spellStart"/>
      <w:r w:rsidR="00836749" w:rsidRPr="00B2215B">
        <w:rPr>
          <w:rFonts w:ascii="Times New Roman" w:hAnsi="Times New Roman" w:cs="Times New Roman"/>
          <w:sz w:val="28"/>
          <w:szCs w:val="28"/>
        </w:rPr>
        <w:t>şedinţe</w:t>
      </w:r>
      <w:proofErr w:type="spellEnd"/>
      <w:r w:rsidR="00836749" w:rsidRPr="00B2215B">
        <w:rPr>
          <w:rFonts w:ascii="Times New Roman" w:hAnsi="Times New Roman" w:cs="Times New Roman"/>
          <w:sz w:val="28"/>
          <w:szCs w:val="28"/>
        </w:rPr>
        <w:t>, din</w:t>
      </w:r>
      <w:r w:rsidR="00836749">
        <w:rPr>
          <w:rFonts w:ascii="Times New Roman" w:hAnsi="Times New Roman" w:cs="Times New Roman"/>
          <w:sz w:val="28"/>
          <w:szCs w:val="28"/>
        </w:rPr>
        <w:t>tre</w:t>
      </w:r>
      <w:r w:rsidR="00836749" w:rsidRPr="00B2215B">
        <w:rPr>
          <w:rFonts w:ascii="Times New Roman" w:hAnsi="Times New Roman" w:cs="Times New Roman"/>
          <w:sz w:val="28"/>
          <w:szCs w:val="28"/>
        </w:rPr>
        <w:t xml:space="preserve"> care 4 ședințe </w:t>
      </w:r>
      <w:r>
        <w:rPr>
          <w:rFonts w:ascii="Times New Roman" w:hAnsi="Times New Roman" w:cs="Times New Roman"/>
          <w:sz w:val="28"/>
          <w:szCs w:val="28"/>
        </w:rPr>
        <w:t>au fost ordinare, 4</w:t>
      </w:r>
      <w:r w:rsidR="00836749" w:rsidRPr="00B2215B">
        <w:rPr>
          <w:rFonts w:ascii="Times New Roman" w:hAnsi="Times New Roman" w:cs="Times New Roman"/>
          <w:sz w:val="28"/>
          <w:szCs w:val="28"/>
        </w:rPr>
        <w:t xml:space="preserve"> </w:t>
      </w:r>
      <w:proofErr w:type="spellStart"/>
      <w:r w:rsidR="00836749" w:rsidRPr="00B2215B">
        <w:rPr>
          <w:rFonts w:ascii="Times New Roman" w:hAnsi="Times New Roman" w:cs="Times New Roman"/>
          <w:sz w:val="28"/>
          <w:szCs w:val="28"/>
        </w:rPr>
        <w:t>şedinţe</w:t>
      </w:r>
      <w:proofErr w:type="spellEnd"/>
      <w:r w:rsidR="00836749" w:rsidRPr="00B2215B">
        <w:rPr>
          <w:rFonts w:ascii="Times New Roman" w:hAnsi="Times New Roman" w:cs="Times New Roman"/>
          <w:sz w:val="28"/>
          <w:szCs w:val="28"/>
        </w:rPr>
        <w:t xml:space="preserve"> extraordinare. </w:t>
      </w:r>
    </w:p>
    <w:p w:rsidR="00836749" w:rsidRPr="00B2215B" w:rsidRDefault="00836749" w:rsidP="00836749">
      <w:pPr>
        <w:jc w:val="both"/>
        <w:rPr>
          <w:rFonts w:ascii="Times New Roman" w:hAnsi="Times New Roman" w:cs="Times New Roman"/>
          <w:sz w:val="28"/>
          <w:szCs w:val="28"/>
        </w:rPr>
      </w:pPr>
      <w:r>
        <w:rPr>
          <w:rFonts w:ascii="Times New Roman" w:hAnsi="Times New Roman" w:cs="Times New Roman"/>
          <w:sz w:val="28"/>
          <w:szCs w:val="28"/>
        </w:rPr>
        <w:t xml:space="preserve">Ca urmare, </w:t>
      </w:r>
      <w:r w:rsidR="00A7038B">
        <w:rPr>
          <w:rFonts w:ascii="Times New Roman" w:hAnsi="Times New Roman" w:cs="Times New Roman"/>
          <w:sz w:val="28"/>
          <w:szCs w:val="28"/>
        </w:rPr>
        <w:t>au fost adoptate 144</w:t>
      </w:r>
      <w:r w:rsidRPr="00B2215B">
        <w:rPr>
          <w:rFonts w:ascii="Times New Roman" w:hAnsi="Times New Roman" w:cs="Times New Roman"/>
          <w:sz w:val="28"/>
          <w:szCs w:val="28"/>
        </w:rPr>
        <w:t xml:space="preserve">  decizii. </w:t>
      </w:r>
      <w:r w:rsidR="000D79D1">
        <w:rPr>
          <w:rFonts w:ascii="Times New Roman" w:hAnsi="Times New Roman" w:cs="Times New Roman"/>
          <w:sz w:val="28"/>
          <w:szCs w:val="28"/>
        </w:rPr>
        <w:t>Din ele 82 cu caracter individual, iar 6</w:t>
      </w:r>
      <w:r w:rsidR="00C365E3">
        <w:rPr>
          <w:rFonts w:ascii="Times New Roman" w:hAnsi="Times New Roman" w:cs="Times New Roman"/>
          <w:sz w:val="28"/>
          <w:szCs w:val="28"/>
        </w:rPr>
        <w:t xml:space="preserve">2 </w:t>
      </w:r>
      <w:r>
        <w:rPr>
          <w:rFonts w:ascii="Times New Roman" w:hAnsi="Times New Roman" w:cs="Times New Roman"/>
          <w:sz w:val="28"/>
          <w:szCs w:val="28"/>
        </w:rPr>
        <w:t>privind alocările de surse financiare.</w:t>
      </w:r>
    </w:p>
    <w:p w:rsidR="006A75FD" w:rsidRPr="006A75FD" w:rsidRDefault="00836749" w:rsidP="00836749">
      <w:pPr>
        <w:ind w:firstLine="708"/>
        <w:jc w:val="both"/>
        <w:rPr>
          <w:rFonts w:ascii="Times New Roman" w:hAnsi="Times New Roman" w:cs="Times New Roman"/>
          <w:b/>
          <w:sz w:val="28"/>
          <w:szCs w:val="28"/>
        </w:rPr>
      </w:pPr>
      <w:r w:rsidRPr="006A75FD">
        <w:rPr>
          <w:rFonts w:ascii="Times New Roman" w:hAnsi="Times New Roman" w:cs="Times New Roman"/>
          <w:b/>
          <w:sz w:val="28"/>
          <w:szCs w:val="28"/>
        </w:rPr>
        <w:t xml:space="preserve">Din cele </w:t>
      </w:r>
      <w:r w:rsidR="00140102" w:rsidRPr="006A75FD">
        <w:rPr>
          <w:rFonts w:ascii="Times New Roman" w:hAnsi="Times New Roman" w:cs="Times New Roman"/>
          <w:b/>
          <w:sz w:val="28"/>
          <w:szCs w:val="28"/>
        </w:rPr>
        <w:t>82</w:t>
      </w:r>
      <w:r w:rsidRPr="006A75FD">
        <w:rPr>
          <w:rFonts w:ascii="Times New Roman" w:hAnsi="Times New Roman" w:cs="Times New Roman"/>
          <w:b/>
          <w:sz w:val="28"/>
          <w:szCs w:val="28"/>
        </w:rPr>
        <w:t xml:space="preserve"> decizii de ordin general și individual au fost </w:t>
      </w:r>
      <w:r w:rsidR="006A75FD" w:rsidRPr="006A75FD">
        <w:rPr>
          <w:rFonts w:ascii="Times New Roman" w:hAnsi="Times New Roman" w:cs="Times New Roman"/>
          <w:b/>
          <w:sz w:val="28"/>
          <w:szCs w:val="28"/>
        </w:rPr>
        <w:t>executate:</w:t>
      </w:r>
    </w:p>
    <w:p w:rsidR="00836749" w:rsidRPr="006A75FD" w:rsidRDefault="006A75FD" w:rsidP="00836749">
      <w:pPr>
        <w:ind w:firstLine="708"/>
        <w:jc w:val="both"/>
        <w:rPr>
          <w:rFonts w:ascii="Times New Roman" w:hAnsi="Times New Roman" w:cs="Times New Roman"/>
          <w:i/>
          <w:sz w:val="28"/>
          <w:szCs w:val="28"/>
        </w:rPr>
      </w:pPr>
      <w:r w:rsidRPr="006A75FD">
        <w:rPr>
          <w:rFonts w:ascii="Times New Roman" w:hAnsi="Times New Roman" w:cs="Times New Roman"/>
          <w:b/>
          <w:sz w:val="28"/>
          <w:szCs w:val="28"/>
        </w:rPr>
        <w:t xml:space="preserve"> </w:t>
      </w:r>
      <w:r w:rsidRPr="006A75FD">
        <w:rPr>
          <w:rFonts w:ascii="Times New Roman" w:hAnsi="Times New Roman" w:cs="Times New Roman"/>
          <w:i/>
          <w:sz w:val="28"/>
          <w:szCs w:val="28"/>
        </w:rPr>
        <w:t xml:space="preserve">integral – </w:t>
      </w:r>
      <w:r>
        <w:rPr>
          <w:rFonts w:ascii="Times New Roman" w:hAnsi="Times New Roman" w:cs="Times New Roman"/>
          <w:i/>
          <w:sz w:val="28"/>
          <w:szCs w:val="28"/>
        </w:rPr>
        <w:t>76</w:t>
      </w:r>
      <w:r w:rsidRPr="006A75FD">
        <w:rPr>
          <w:rFonts w:ascii="Times New Roman" w:hAnsi="Times New Roman" w:cs="Times New Roman"/>
          <w:i/>
          <w:sz w:val="28"/>
          <w:szCs w:val="28"/>
        </w:rPr>
        <w:t xml:space="preserve"> decizii;</w:t>
      </w:r>
    </w:p>
    <w:p w:rsidR="006A75FD" w:rsidRPr="006A75FD" w:rsidRDefault="006A75FD" w:rsidP="00836749">
      <w:pPr>
        <w:ind w:firstLine="708"/>
        <w:jc w:val="both"/>
        <w:rPr>
          <w:rFonts w:ascii="Times New Roman" w:hAnsi="Times New Roman" w:cs="Times New Roman"/>
          <w:i/>
          <w:sz w:val="28"/>
          <w:szCs w:val="28"/>
        </w:rPr>
      </w:pPr>
      <w:r w:rsidRPr="006A75FD">
        <w:rPr>
          <w:rFonts w:ascii="Times New Roman" w:hAnsi="Times New Roman" w:cs="Times New Roman"/>
          <w:i/>
          <w:sz w:val="28"/>
          <w:szCs w:val="28"/>
        </w:rPr>
        <w:t>parțial – 4  decizii;</w:t>
      </w:r>
    </w:p>
    <w:p w:rsidR="006A75FD" w:rsidRPr="006A75FD" w:rsidRDefault="006A75FD" w:rsidP="00836749">
      <w:pPr>
        <w:ind w:firstLine="708"/>
        <w:jc w:val="both"/>
        <w:rPr>
          <w:rFonts w:ascii="Times New Roman" w:hAnsi="Times New Roman" w:cs="Times New Roman"/>
          <w:i/>
          <w:sz w:val="28"/>
          <w:szCs w:val="28"/>
        </w:rPr>
      </w:pPr>
      <w:r w:rsidRPr="006A75FD">
        <w:rPr>
          <w:rFonts w:ascii="Times New Roman" w:hAnsi="Times New Roman" w:cs="Times New Roman"/>
          <w:i/>
          <w:sz w:val="28"/>
          <w:szCs w:val="28"/>
        </w:rPr>
        <w:t>neexecutate – 1 (Decizia nr. 4/3 din 19.08.2021, Cu privire la schimbul de teren proprietate publică)</w:t>
      </w:r>
    </w:p>
    <w:p w:rsidR="006A75FD" w:rsidRPr="006A75FD" w:rsidRDefault="00836749" w:rsidP="00836749">
      <w:pPr>
        <w:ind w:firstLine="708"/>
        <w:rPr>
          <w:rFonts w:ascii="Times New Roman" w:hAnsi="Times New Roman" w:cs="Times New Roman"/>
          <w:b/>
          <w:sz w:val="28"/>
          <w:szCs w:val="28"/>
        </w:rPr>
      </w:pPr>
      <w:r w:rsidRPr="006A75FD">
        <w:rPr>
          <w:rFonts w:ascii="Times New Roman" w:hAnsi="Times New Roman" w:cs="Times New Roman"/>
          <w:b/>
          <w:sz w:val="28"/>
          <w:szCs w:val="28"/>
        </w:rPr>
        <w:t>Deciziile privind alocările de surse financiare</w:t>
      </w:r>
      <w:r w:rsidR="006A75FD" w:rsidRPr="006A75FD">
        <w:rPr>
          <w:rFonts w:ascii="Times New Roman" w:hAnsi="Times New Roman" w:cs="Times New Roman"/>
          <w:b/>
          <w:sz w:val="28"/>
          <w:szCs w:val="28"/>
        </w:rPr>
        <w:t xml:space="preserve"> 62 la număr</w:t>
      </w:r>
      <w:r w:rsidRPr="006A75FD">
        <w:rPr>
          <w:rFonts w:ascii="Times New Roman" w:hAnsi="Times New Roman" w:cs="Times New Roman"/>
          <w:b/>
          <w:sz w:val="28"/>
          <w:szCs w:val="28"/>
        </w:rPr>
        <w:t xml:space="preserve"> au fost executate</w:t>
      </w:r>
      <w:r w:rsidR="006A75FD" w:rsidRPr="006A75FD">
        <w:rPr>
          <w:rFonts w:ascii="Times New Roman" w:hAnsi="Times New Roman" w:cs="Times New Roman"/>
          <w:b/>
          <w:sz w:val="28"/>
          <w:szCs w:val="28"/>
        </w:rPr>
        <w:t>:</w:t>
      </w:r>
    </w:p>
    <w:p w:rsidR="00836749" w:rsidRPr="006A75FD" w:rsidRDefault="00836749" w:rsidP="00836749">
      <w:pPr>
        <w:ind w:firstLine="708"/>
        <w:rPr>
          <w:rFonts w:ascii="Times New Roman" w:hAnsi="Times New Roman" w:cs="Times New Roman"/>
          <w:i/>
          <w:sz w:val="28"/>
          <w:szCs w:val="28"/>
        </w:rPr>
      </w:pPr>
      <w:r w:rsidRPr="006A75FD">
        <w:rPr>
          <w:rFonts w:ascii="Times New Roman" w:hAnsi="Times New Roman" w:cs="Times New Roman"/>
          <w:i/>
          <w:sz w:val="28"/>
          <w:szCs w:val="28"/>
        </w:rPr>
        <w:t>integral</w:t>
      </w:r>
      <w:r w:rsidR="00C365E3" w:rsidRPr="006A75FD">
        <w:rPr>
          <w:rFonts w:ascii="Times New Roman" w:hAnsi="Times New Roman" w:cs="Times New Roman"/>
          <w:i/>
          <w:sz w:val="28"/>
          <w:szCs w:val="28"/>
        </w:rPr>
        <w:t xml:space="preserve"> –</w:t>
      </w:r>
      <w:r w:rsidR="00B67433" w:rsidRPr="006A75FD">
        <w:rPr>
          <w:rFonts w:ascii="Times New Roman" w:hAnsi="Times New Roman" w:cs="Times New Roman"/>
          <w:i/>
          <w:sz w:val="28"/>
          <w:szCs w:val="28"/>
        </w:rPr>
        <w:t xml:space="preserve"> </w:t>
      </w:r>
      <w:r w:rsidR="001E5D0C">
        <w:rPr>
          <w:rFonts w:ascii="Times New Roman" w:hAnsi="Times New Roman" w:cs="Times New Roman"/>
          <w:i/>
          <w:sz w:val="28"/>
          <w:szCs w:val="28"/>
        </w:rPr>
        <w:t>55</w:t>
      </w:r>
      <w:r w:rsidR="006A75FD">
        <w:rPr>
          <w:rFonts w:ascii="Times New Roman" w:hAnsi="Times New Roman" w:cs="Times New Roman"/>
          <w:i/>
          <w:sz w:val="28"/>
          <w:szCs w:val="28"/>
        </w:rPr>
        <w:t xml:space="preserve"> decizii;</w:t>
      </w:r>
    </w:p>
    <w:p w:rsidR="006A75FD" w:rsidRPr="006A75FD" w:rsidRDefault="001E5D0C" w:rsidP="00836749">
      <w:pPr>
        <w:ind w:firstLine="708"/>
        <w:rPr>
          <w:rFonts w:ascii="Times New Roman" w:hAnsi="Times New Roman" w:cs="Times New Roman"/>
          <w:i/>
          <w:sz w:val="28"/>
          <w:szCs w:val="28"/>
        </w:rPr>
      </w:pPr>
      <w:r>
        <w:rPr>
          <w:rFonts w:ascii="Times New Roman" w:hAnsi="Times New Roman" w:cs="Times New Roman"/>
          <w:i/>
          <w:sz w:val="28"/>
          <w:szCs w:val="28"/>
        </w:rPr>
        <w:t>parțial – 7</w:t>
      </w:r>
      <w:r w:rsidR="006A75FD" w:rsidRPr="006A75FD">
        <w:rPr>
          <w:rFonts w:ascii="Times New Roman" w:hAnsi="Times New Roman" w:cs="Times New Roman"/>
          <w:i/>
          <w:sz w:val="28"/>
          <w:szCs w:val="28"/>
        </w:rPr>
        <w:t xml:space="preserve"> decizii</w:t>
      </w:r>
      <w:r w:rsidR="006A75FD">
        <w:rPr>
          <w:rFonts w:ascii="Times New Roman" w:hAnsi="Times New Roman" w:cs="Times New Roman"/>
          <w:i/>
          <w:sz w:val="28"/>
          <w:szCs w:val="28"/>
        </w:rPr>
        <w:t>;</w:t>
      </w:r>
    </w:p>
    <w:p w:rsidR="006A75FD" w:rsidRPr="006A75FD" w:rsidRDefault="006A75FD" w:rsidP="00836749">
      <w:pPr>
        <w:ind w:firstLine="708"/>
        <w:rPr>
          <w:rFonts w:ascii="Times New Roman" w:hAnsi="Times New Roman" w:cs="Times New Roman"/>
          <w:i/>
          <w:sz w:val="28"/>
          <w:szCs w:val="28"/>
        </w:rPr>
      </w:pPr>
      <w:r w:rsidRPr="006A75FD">
        <w:rPr>
          <w:rFonts w:ascii="Times New Roman" w:hAnsi="Times New Roman" w:cs="Times New Roman"/>
          <w:i/>
          <w:sz w:val="28"/>
          <w:szCs w:val="28"/>
        </w:rPr>
        <w:t>neexecutate – 0 decizii</w:t>
      </w:r>
      <w:r>
        <w:rPr>
          <w:rFonts w:ascii="Times New Roman" w:hAnsi="Times New Roman" w:cs="Times New Roman"/>
          <w:i/>
          <w:sz w:val="28"/>
          <w:szCs w:val="28"/>
        </w:rPr>
        <w:t>.</w:t>
      </w:r>
    </w:p>
    <w:p w:rsidR="00836749" w:rsidRPr="00B2215B" w:rsidRDefault="00836749" w:rsidP="00836749">
      <w:pPr>
        <w:ind w:firstLine="708"/>
        <w:rPr>
          <w:rFonts w:ascii="Times New Roman" w:hAnsi="Times New Roman" w:cs="Times New Roman"/>
          <w:sz w:val="28"/>
          <w:szCs w:val="28"/>
        </w:rPr>
      </w:pPr>
      <w:r w:rsidRPr="00C12D61">
        <w:rPr>
          <w:rFonts w:ascii="Times New Roman" w:hAnsi="Times New Roman" w:cs="Times New Roman"/>
          <w:sz w:val="28"/>
          <w:szCs w:val="28"/>
        </w:rPr>
        <w:t xml:space="preserve">Decizii notificate, </w:t>
      </w:r>
      <w:r w:rsidR="00C12D61" w:rsidRPr="00C12D61">
        <w:rPr>
          <w:rFonts w:ascii="Times New Roman" w:hAnsi="Times New Roman" w:cs="Times New Roman"/>
          <w:sz w:val="28"/>
          <w:szCs w:val="28"/>
        </w:rPr>
        <w:t>propuse pentru reexaminar</w:t>
      </w:r>
      <w:r w:rsidRPr="00C12D61">
        <w:rPr>
          <w:rFonts w:ascii="Times New Roman" w:hAnsi="Times New Roman" w:cs="Times New Roman"/>
          <w:sz w:val="28"/>
          <w:szCs w:val="28"/>
        </w:rPr>
        <w:t xml:space="preserve">e, </w:t>
      </w:r>
      <w:r w:rsidR="00C12D61" w:rsidRPr="00C12D61">
        <w:rPr>
          <w:rFonts w:ascii="Times New Roman" w:hAnsi="Times New Roman" w:cs="Times New Roman"/>
          <w:sz w:val="28"/>
          <w:szCs w:val="28"/>
        </w:rPr>
        <w:t>de către organele abilitate – 1 decizii</w:t>
      </w:r>
      <w:r w:rsidRPr="00C12D61">
        <w:rPr>
          <w:rFonts w:ascii="Times New Roman" w:hAnsi="Times New Roman" w:cs="Times New Roman"/>
          <w:sz w:val="28"/>
          <w:szCs w:val="28"/>
        </w:rPr>
        <w:t>.</w:t>
      </w:r>
      <w:r w:rsidR="006A75FD">
        <w:rPr>
          <w:rFonts w:ascii="Times New Roman" w:hAnsi="Times New Roman" w:cs="Times New Roman"/>
          <w:sz w:val="28"/>
          <w:szCs w:val="28"/>
        </w:rPr>
        <w:t xml:space="preserve"> </w:t>
      </w:r>
      <w:r w:rsidR="00C12D61">
        <w:rPr>
          <w:rFonts w:ascii="Times New Roman" w:hAnsi="Times New Roman" w:cs="Times New Roman"/>
          <w:sz w:val="28"/>
          <w:szCs w:val="28"/>
        </w:rPr>
        <w:t>(Decizia nr. 8/17 din 23.12.2021, Cu privire la formarea bunurilor imobile prin separare).</w:t>
      </w:r>
    </w:p>
    <w:p w:rsidR="00836749" w:rsidRPr="00B2215B" w:rsidRDefault="00836749" w:rsidP="00836749">
      <w:pPr>
        <w:rPr>
          <w:rFonts w:ascii="Times New Roman" w:hAnsi="Times New Roman" w:cs="Times New Roman"/>
          <w:sz w:val="28"/>
          <w:szCs w:val="28"/>
        </w:rPr>
      </w:pPr>
    </w:p>
    <w:p w:rsidR="00836749" w:rsidRPr="00B2215B" w:rsidRDefault="00836749" w:rsidP="00836749">
      <w:pPr>
        <w:rPr>
          <w:rFonts w:ascii="Times New Roman" w:hAnsi="Times New Roman" w:cs="Times New Roman"/>
          <w:sz w:val="28"/>
          <w:szCs w:val="28"/>
        </w:rPr>
      </w:pPr>
    </w:p>
    <w:p w:rsidR="00836749" w:rsidRPr="00B2215B" w:rsidRDefault="00836749" w:rsidP="00836749">
      <w:pPr>
        <w:rPr>
          <w:rFonts w:ascii="Times New Roman" w:hAnsi="Times New Roman" w:cs="Times New Roman"/>
          <w:b/>
          <w:sz w:val="28"/>
          <w:szCs w:val="28"/>
        </w:rPr>
      </w:pPr>
      <w:r w:rsidRPr="00B2215B">
        <w:rPr>
          <w:rFonts w:ascii="Times New Roman" w:hAnsi="Times New Roman" w:cs="Times New Roman"/>
          <w:b/>
          <w:sz w:val="28"/>
          <w:szCs w:val="28"/>
        </w:rPr>
        <w:t xml:space="preserve">Secretar </w:t>
      </w:r>
      <w:r>
        <w:rPr>
          <w:rFonts w:ascii="Times New Roman" w:hAnsi="Times New Roman" w:cs="Times New Roman"/>
          <w:b/>
          <w:sz w:val="28"/>
          <w:szCs w:val="28"/>
        </w:rPr>
        <w:t>al</w:t>
      </w:r>
    </w:p>
    <w:p w:rsidR="00836749" w:rsidRPr="004E427D" w:rsidRDefault="00836749" w:rsidP="00836749">
      <w:pPr>
        <w:rPr>
          <w:rFonts w:ascii="Times New Roman" w:hAnsi="Times New Roman" w:cs="Times New Roman"/>
          <w:b/>
          <w:sz w:val="23"/>
          <w:szCs w:val="23"/>
        </w:rPr>
      </w:pPr>
      <w:r w:rsidRPr="00B2215B">
        <w:rPr>
          <w:rFonts w:ascii="Times New Roman" w:hAnsi="Times New Roman" w:cs="Times New Roman"/>
          <w:b/>
          <w:sz w:val="28"/>
          <w:szCs w:val="28"/>
        </w:rPr>
        <w:t>Consiliului raional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Olesea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Beschieru</w:t>
      </w:r>
      <w:proofErr w:type="spellEnd"/>
      <w:r w:rsidRPr="00B2215B">
        <w:rPr>
          <w:rFonts w:ascii="Times New Roman" w:hAnsi="Times New Roman" w:cs="Times New Roman"/>
          <w:b/>
          <w:sz w:val="28"/>
          <w:szCs w:val="28"/>
        </w:rPr>
        <w:tab/>
      </w:r>
      <w:r w:rsidRPr="00B2215B">
        <w:rPr>
          <w:rFonts w:ascii="Times New Roman" w:hAnsi="Times New Roman" w:cs="Times New Roman"/>
          <w:b/>
          <w:sz w:val="28"/>
          <w:szCs w:val="28"/>
        </w:rPr>
        <w:tab/>
      </w:r>
      <w:r w:rsidRPr="00B2215B">
        <w:rPr>
          <w:rFonts w:ascii="Times New Roman" w:hAnsi="Times New Roman" w:cs="Times New Roman"/>
          <w:b/>
          <w:sz w:val="28"/>
          <w:szCs w:val="28"/>
        </w:rPr>
        <w:tab/>
      </w:r>
      <w:r w:rsidRPr="00B2215B">
        <w:rPr>
          <w:rFonts w:ascii="Times New Roman" w:hAnsi="Times New Roman" w:cs="Times New Roman"/>
          <w:b/>
          <w:sz w:val="28"/>
          <w:szCs w:val="28"/>
        </w:rPr>
        <w:tab/>
      </w:r>
      <w:r w:rsidRPr="00B2215B">
        <w:rPr>
          <w:rFonts w:ascii="Times New Roman" w:hAnsi="Times New Roman" w:cs="Times New Roman"/>
          <w:b/>
          <w:sz w:val="28"/>
          <w:szCs w:val="28"/>
        </w:rPr>
        <w:tab/>
      </w:r>
      <w:r w:rsidRPr="00B2215B">
        <w:rPr>
          <w:rFonts w:ascii="Times New Roman" w:hAnsi="Times New Roman" w:cs="Times New Roman"/>
          <w:b/>
          <w:sz w:val="28"/>
          <w:szCs w:val="28"/>
        </w:rPr>
        <w:tab/>
      </w:r>
      <w:r w:rsidRPr="00B2215B">
        <w:rPr>
          <w:rFonts w:ascii="Times New Roman" w:hAnsi="Times New Roman" w:cs="Times New Roman"/>
          <w:b/>
          <w:sz w:val="28"/>
          <w:szCs w:val="28"/>
        </w:rPr>
        <w:tab/>
      </w:r>
      <w:r w:rsidRPr="00B2215B">
        <w:rPr>
          <w:rFonts w:ascii="Times New Roman" w:hAnsi="Times New Roman" w:cs="Times New Roman"/>
          <w:b/>
          <w:sz w:val="28"/>
          <w:szCs w:val="28"/>
        </w:rPr>
        <w:tab/>
      </w:r>
    </w:p>
    <w:p w:rsidR="00836749" w:rsidRPr="004E427D" w:rsidRDefault="00836749" w:rsidP="00836749">
      <w:pPr>
        <w:tabs>
          <w:tab w:val="left" w:pos="360"/>
          <w:tab w:val="left" w:pos="1416"/>
          <w:tab w:val="left" w:pos="2124"/>
          <w:tab w:val="left" w:pos="2832"/>
          <w:tab w:val="left" w:pos="3540"/>
          <w:tab w:val="left" w:pos="4248"/>
          <w:tab w:val="left" w:pos="4956"/>
          <w:tab w:val="left" w:pos="5664"/>
          <w:tab w:val="left" w:pos="6372"/>
          <w:tab w:val="left" w:pos="7080"/>
          <w:tab w:val="left" w:pos="7770"/>
        </w:tabs>
        <w:ind w:firstLine="360"/>
        <w:jc w:val="both"/>
        <w:rPr>
          <w:rFonts w:ascii="Times New Roman" w:eastAsia="SimSun" w:hAnsi="Times New Roman" w:cs="Times New Roman"/>
          <w:b/>
          <w:sz w:val="23"/>
          <w:szCs w:val="23"/>
          <w:lang w:eastAsia="zh-CN"/>
        </w:rPr>
      </w:pPr>
    </w:p>
    <w:p w:rsidR="00836749" w:rsidRPr="004E427D" w:rsidRDefault="00836749" w:rsidP="00836749">
      <w:pPr>
        <w:jc w:val="both"/>
        <w:rPr>
          <w:rFonts w:ascii="Times New Roman" w:hAnsi="Times New Roman" w:cs="Times New Roman"/>
        </w:rPr>
      </w:pPr>
    </w:p>
    <w:p w:rsidR="00836749" w:rsidRPr="004E427D" w:rsidRDefault="00836749" w:rsidP="00836749">
      <w:pPr>
        <w:rPr>
          <w:rFonts w:ascii="Times New Roman" w:hAnsi="Times New Roman" w:cs="Times New Roman"/>
        </w:rPr>
      </w:pPr>
    </w:p>
    <w:p w:rsidR="00836749" w:rsidRPr="004E427D" w:rsidRDefault="00836749" w:rsidP="00836749">
      <w:pPr>
        <w:rPr>
          <w:rFonts w:ascii="Times New Roman" w:hAnsi="Times New Roman" w:cs="Times New Roman"/>
        </w:rPr>
      </w:pPr>
    </w:p>
    <w:p w:rsidR="00836749" w:rsidRDefault="00836749" w:rsidP="00836749"/>
    <w:p w:rsidR="007C741B" w:rsidRDefault="007C741B"/>
    <w:sectPr w:rsidR="007C741B" w:rsidSect="004544B0">
      <w:pgSz w:w="11906" w:h="16838"/>
      <w:pgMar w:top="3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9573D"/>
    <w:multiLevelType w:val="hybridMultilevel"/>
    <w:tmpl w:val="F5AC85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47"/>
    <w:rsid w:val="000D79D1"/>
    <w:rsid w:val="00140102"/>
    <w:rsid w:val="001E5D0C"/>
    <w:rsid w:val="006A75FD"/>
    <w:rsid w:val="006E6647"/>
    <w:rsid w:val="007C741B"/>
    <w:rsid w:val="00836749"/>
    <w:rsid w:val="00935031"/>
    <w:rsid w:val="00986A87"/>
    <w:rsid w:val="00A7038B"/>
    <w:rsid w:val="00B67433"/>
    <w:rsid w:val="00C12D61"/>
    <w:rsid w:val="00C365E3"/>
    <w:rsid w:val="00D14C28"/>
    <w:rsid w:val="00E91847"/>
    <w:rsid w:val="00FE5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80E35-E00B-44F9-A390-952333FD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749"/>
    <w:pPr>
      <w:spacing w:after="200" w:line="276" w:lineRule="auto"/>
    </w:pPr>
    <w:rPr>
      <w:rFonts w:eastAsiaTheme="minorEastAsia"/>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4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7433"/>
    <w:rPr>
      <w:rFonts w:ascii="Segoe UI" w:eastAsiaTheme="minorEastAsia"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495</Words>
  <Characters>2826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Secretar</cp:lastModifiedBy>
  <cp:revision>9</cp:revision>
  <cp:lastPrinted>2022-02-16T06:53:00Z</cp:lastPrinted>
  <dcterms:created xsi:type="dcterms:W3CDTF">2021-01-25T07:43:00Z</dcterms:created>
  <dcterms:modified xsi:type="dcterms:W3CDTF">2022-02-16T06:55:00Z</dcterms:modified>
</cp:coreProperties>
</file>