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D39E" w14:textId="7EBC6075" w:rsidR="00D45050" w:rsidRPr="00E14290" w:rsidRDefault="00343E1A" w:rsidP="00D45050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r w:rsidRPr="00E14290">
        <w:rPr>
          <w:rFonts w:cstheme="minorHAnsi"/>
          <w:b/>
          <w:bCs/>
          <w:sz w:val="24"/>
          <w:szCs w:val="24"/>
          <w:lang w:val="ro-RO"/>
        </w:rPr>
        <w:t>ANUNȚ GENERAL DE ACHIZIȚII</w:t>
      </w:r>
    </w:p>
    <w:bookmarkEnd w:id="0"/>
    <w:p w14:paraId="4429190A" w14:textId="77777777" w:rsidR="00F325E2" w:rsidRDefault="00F325E2" w:rsidP="00E14290">
      <w:pPr>
        <w:spacing w:after="0" w:line="276" w:lineRule="auto"/>
        <w:jc w:val="both"/>
        <w:rPr>
          <w:rFonts w:cstheme="minorHAnsi"/>
          <w:b/>
          <w:bCs/>
          <w:lang w:val="ro-RO"/>
        </w:rPr>
      </w:pPr>
    </w:p>
    <w:p w14:paraId="4AB652F7" w14:textId="07D2FC63" w:rsidR="00F72707" w:rsidRPr="00E14290" w:rsidRDefault="00E14290" w:rsidP="00E14290">
      <w:pPr>
        <w:spacing w:after="0" w:line="276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bCs/>
          <w:lang w:val="ro-RO"/>
        </w:rPr>
        <w:t xml:space="preserve">Denumirea </w:t>
      </w:r>
      <w:r w:rsidR="007260F6">
        <w:rPr>
          <w:rFonts w:cstheme="minorHAnsi"/>
          <w:b/>
          <w:bCs/>
          <w:lang w:val="ro-RO"/>
        </w:rPr>
        <w:t>Programului</w:t>
      </w:r>
      <w:r w:rsidR="00F72707" w:rsidRPr="00E14290">
        <w:rPr>
          <w:rFonts w:cstheme="minorHAnsi"/>
          <w:b/>
          <w:bCs/>
          <w:lang w:val="ro-RO"/>
        </w:rPr>
        <w:t>:</w:t>
      </w:r>
      <w:r w:rsidR="00F72707" w:rsidRPr="00E14290">
        <w:rPr>
          <w:rFonts w:cstheme="minorHAnsi"/>
          <w:lang w:val="ro-RO"/>
        </w:rPr>
        <w:t xml:space="preserve"> </w:t>
      </w:r>
      <w:r w:rsidR="00343E1A" w:rsidRPr="00E14290">
        <w:rPr>
          <w:rFonts w:cstheme="minorHAnsi"/>
          <w:lang w:val="ro-RO"/>
        </w:rPr>
        <w:t>Îmbunătățirea eficienței energetice a instituțiilor medicale din 4 raioane ale Republicii Moldova</w:t>
      </w:r>
    </w:p>
    <w:p w14:paraId="349FF455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Țara</w:t>
      </w:r>
      <w:r w:rsidRPr="00E14290">
        <w:rPr>
          <w:rFonts w:cstheme="minorHAnsi"/>
          <w:lang w:val="ro-RO"/>
        </w:rPr>
        <w:t xml:space="preserve">: Republica Moldova </w:t>
      </w:r>
    </w:p>
    <w:p w14:paraId="776D2210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Sector</w:t>
      </w:r>
      <w:r w:rsidRPr="00E14290">
        <w:rPr>
          <w:rFonts w:cstheme="minorHAnsi"/>
          <w:lang w:val="ro-RO"/>
        </w:rPr>
        <w:t xml:space="preserve">: Eficiență Energetică </w:t>
      </w:r>
    </w:p>
    <w:p w14:paraId="30C0C111" w14:textId="72D3E7E8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Sursele de finanțare</w:t>
      </w:r>
      <w:r w:rsidRPr="00E14290">
        <w:rPr>
          <w:rFonts w:cstheme="minorHAnsi"/>
          <w:lang w:val="ro-RO"/>
        </w:rPr>
        <w:t xml:space="preserve">: </w:t>
      </w:r>
      <w:r w:rsidR="00E82CC2">
        <w:rPr>
          <w:rFonts w:cstheme="minorHAnsi"/>
          <w:lang w:val="ro-RO"/>
        </w:rPr>
        <w:t>NEFCO</w:t>
      </w:r>
      <w:r w:rsidRPr="00E14290">
        <w:rPr>
          <w:rFonts w:cstheme="minorHAnsi"/>
          <w:lang w:val="ro-RO"/>
        </w:rPr>
        <w:t xml:space="preserve">, E5P, Consiliile Raionale din </w:t>
      </w:r>
      <w:r w:rsidR="007260F6" w:rsidRPr="00E14290">
        <w:rPr>
          <w:rFonts w:cstheme="minorHAnsi"/>
          <w:lang w:val="ro-RO"/>
        </w:rPr>
        <w:t>Florești</w:t>
      </w:r>
      <w:r w:rsidR="007260F6">
        <w:rPr>
          <w:rFonts w:cstheme="minorHAnsi"/>
          <w:lang w:val="ro-RO"/>
        </w:rPr>
        <w:t>,</w:t>
      </w:r>
      <w:r w:rsidR="007260F6" w:rsidRPr="00E14290">
        <w:rPr>
          <w:rFonts w:cstheme="minorHAnsi"/>
          <w:lang w:val="ro-RO"/>
        </w:rPr>
        <w:t xml:space="preserve"> Ialoveni</w:t>
      </w:r>
      <w:r w:rsidR="007260F6">
        <w:rPr>
          <w:rFonts w:cstheme="minorHAnsi"/>
          <w:lang w:val="ro-RO"/>
        </w:rPr>
        <w:t>,</w:t>
      </w:r>
      <w:r w:rsidR="007260F6" w:rsidRPr="00E14290">
        <w:rPr>
          <w:rFonts w:cstheme="minorHAnsi"/>
          <w:lang w:val="ro-RO"/>
        </w:rPr>
        <w:t xml:space="preserve"> Nisporeni </w:t>
      </w:r>
      <w:r w:rsidR="007260F6">
        <w:rPr>
          <w:rFonts w:cstheme="minorHAnsi"/>
          <w:lang w:val="ro-RO"/>
        </w:rPr>
        <w:t xml:space="preserve">și </w:t>
      </w:r>
      <w:r w:rsidRPr="00E14290">
        <w:rPr>
          <w:rFonts w:cstheme="minorHAnsi"/>
          <w:lang w:val="ro-RO"/>
        </w:rPr>
        <w:t xml:space="preserve">Telenești </w:t>
      </w:r>
    </w:p>
    <w:p w14:paraId="6DBB6963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Achiziții</w:t>
      </w:r>
      <w:r w:rsidRPr="00E14290">
        <w:rPr>
          <w:rFonts w:cstheme="minorHAnsi"/>
          <w:lang w:val="ro-RO"/>
        </w:rPr>
        <w:t>: Lucrări, bunuri și servicii</w:t>
      </w:r>
    </w:p>
    <w:p w14:paraId="49C6EE5B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Tipul de notificare</w:t>
      </w:r>
      <w:r w:rsidRPr="00E14290">
        <w:rPr>
          <w:rFonts w:cstheme="minorHAnsi"/>
          <w:lang w:val="ro-RO"/>
        </w:rPr>
        <w:t>: Anunț General de Achiziții</w:t>
      </w:r>
    </w:p>
    <w:p w14:paraId="6FB2E868" w14:textId="6DED48E2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Data emiterii:</w:t>
      </w:r>
      <w:r w:rsidRPr="00E14290">
        <w:rPr>
          <w:rFonts w:cstheme="minorHAnsi"/>
          <w:lang w:val="ro-RO"/>
        </w:rPr>
        <w:t xml:space="preserve"> 2</w:t>
      </w:r>
      <w:r w:rsidR="007260F6">
        <w:rPr>
          <w:rFonts w:cstheme="minorHAnsi"/>
          <w:lang w:val="ro-RO"/>
        </w:rPr>
        <w:t>6</w:t>
      </w:r>
      <w:r w:rsidRPr="00E14290">
        <w:rPr>
          <w:rFonts w:cstheme="minorHAnsi"/>
          <w:lang w:val="ro-RO"/>
        </w:rPr>
        <w:t xml:space="preserve"> ianuarie 2023 </w:t>
      </w:r>
    </w:p>
    <w:p w14:paraId="3D8AC555" w14:textId="77777777" w:rsidR="00343E1A" w:rsidRPr="00E14290" w:rsidRDefault="00343E1A" w:rsidP="00E14290">
      <w:pPr>
        <w:spacing w:after="0" w:line="276" w:lineRule="auto"/>
        <w:jc w:val="both"/>
        <w:rPr>
          <w:rFonts w:cstheme="minorHAnsi"/>
          <w:lang w:val="ro-RO"/>
        </w:rPr>
      </w:pPr>
      <w:r w:rsidRPr="00E14290">
        <w:rPr>
          <w:rFonts w:cstheme="minorHAnsi"/>
          <w:b/>
          <w:bCs/>
          <w:lang w:val="ro-RO"/>
        </w:rPr>
        <w:t>Data limită</w:t>
      </w:r>
      <w:r w:rsidRPr="00E14290">
        <w:rPr>
          <w:rFonts w:cstheme="minorHAnsi"/>
          <w:lang w:val="ro-RO"/>
        </w:rPr>
        <w:t xml:space="preserve">: 30 august 2023 la 23:59 ora Chișinăului </w:t>
      </w:r>
    </w:p>
    <w:p w14:paraId="71DB3C6F" w14:textId="739FFC81" w:rsidR="00343E1A" w:rsidRDefault="007260F6" w:rsidP="00E07D58">
      <w:pPr>
        <w:spacing w:before="240" w:after="120"/>
        <w:jc w:val="both"/>
        <w:rPr>
          <w:rFonts w:cstheme="minorHAnsi"/>
          <w:lang w:val="ro-RO"/>
        </w:rPr>
      </w:pPr>
      <w:r w:rsidRPr="007260F6">
        <w:rPr>
          <w:rFonts w:cstheme="minorHAnsi"/>
          <w:lang w:val="ro-RO"/>
        </w:rPr>
        <w:t>Raioanele Florești, Ialoveni, Nisporeni și Telenești</w:t>
      </w:r>
      <w:r w:rsidR="00343E1A" w:rsidRPr="00E14290">
        <w:rPr>
          <w:rFonts w:cstheme="minorHAnsi"/>
          <w:lang w:val="ro-RO"/>
        </w:rPr>
        <w:t>, intenționează să anunțe</w:t>
      </w:r>
      <w:r>
        <w:rPr>
          <w:rFonts w:cstheme="minorHAnsi"/>
          <w:lang w:val="ro-RO"/>
        </w:rPr>
        <w:t xml:space="preserve"> </w:t>
      </w:r>
      <w:r w:rsidRPr="007260F6">
        <w:rPr>
          <w:rFonts w:cstheme="minorHAnsi"/>
          <w:lang w:val="ro-RO"/>
        </w:rPr>
        <w:t>o serie de licitații</w:t>
      </w:r>
      <w:r w:rsidR="00343E1A" w:rsidRPr="00E14290">
        <w:rPr>
          <w:rFonts w:cstheme="minorHAnsi"/>
          <w:lang w:val="ro-RO"/>
        </w:rPr>
        <w:t xml:space="preserve"> pentru lucrările, bunurile și serviciile definite</w:t>
      </w:r>
      <w:r>
        <w:rPr>
          <w:rFonts w:cstheme="minorHAnsi"/>
          <w:lang w:val="ro-RO"/>
        </w:rPr>
        <w:t xml:space="preserve"> </w:t>
      </w:r>
      <w:r w:rsidRPr="007260F6">
        <w:rPr>
          <w:rFonts w:cstheme="minorHAnsi"/>
          <w:lang w:val="ro-RO"/>
        </w:rPr>
        <w:t>în cadrul a 4 proiecte separate</w:t>
      </w:r>
      <w:r w:rsidR="007F5FC0">
        <w:rPr>
          <w:rFonts w:cstheme="minorHAnsi"/>
          <w:lang w:val="ro-RO"/>
        </w:rPr>
        <w:t>,</w:t>
      </w:r>
      <w:r w:rsidRPr="007260F6">
        <w:rPr>
          <w:rFonts w:cstheme="minorHAnsi"/>
          <w:lang w:val="ro-RO"/>
        </w:rPr>
        <w:t xml:space="preserve"> care constituie în total Programul</w:t>
      </w:r>
      <w:r>
        <w:rPr>
          <w:rFonts w:cstheme="minorHAnsi"/>
          <w:lang w:val="ro-RO"/>
        </w:rPr>
        <w:t xml:space="preserve"> </w:t>
      </w:r>
      <w:r w:rsidR="00343E1A" w:rsidRPr="00E14290">
        <w:rPr>
          <w:rFonts w:cstheme="minorHAnsi"/>
          <w:lang w:val="ro-RO"/>
        </w:rPr>
        <w:t>„Îmbunătățirea eficienței energetice a instituțiilor medicale din 4 raioane ale Republicii Moldova”.</w:t>
      </w:r>
    </w:p>
    <w:p w14:paraId="2C596022" w14:textId="2D647D2A" w:rsidR="00E07D58" w:rsidRPr="00E14290" w:rsidRDefault="00086D47" w:rsidP="00E07D58">
      <w:p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Raioanele</w:t>
      </w:r>
      <w:r w:rsidR="00E07D58" w:rsidRPr="00E14290">
        <w:rPr>
          <w:rFonts w:cstheme="minorHAnsi"/>
          <w:lang w:val="ro-RO"/>
        </w:rPr>
        <w:t xml:space="preserve"> menționate mai sus intenționează să utilizeze </w:t>
      </w:r>
      <w:r w:rsidR="007260F6">
        <w:rPr>
          <w:rFonts w:cstheme="minorHAnsi"/>
          <w:lang w:val="ro-RO"/>
        </w:rPr>
        <w:t>fonduri de</w:t>
      </w:r>
      <w:r w:rsidR="00E07D58" w:rsidRPr="00E14290">
        <w:rPr>
          <w:rFonts w:cstheme="minorHAnsi"/>
          <w:lang w:val="ro-RO"/>
        </w:rPr>
        <w:t xml:space="preserve"> împrumut acordat de</w:t>
      </w:r>
      <w:r w:rsidRPr="00E14290">
        <w:rPr>
          <w:rFonts w:cstheme="minorHAnsi"/>
          <w:lang w:val="ro-RO"/>
        </w:rPr>
        <w:t xml:space="preserve"> către</w:t>
      </w:r>
      <w:r w:rsidR="00E07D58" w:rsidRPr="00E14290">
        <w:rPr>
          <w:rFonts w:cstheme="minorHAnsi"/>
          <w:lang w:val="ro-RO"/>
        </w:rPr>
        <w:t xml:space="preserve"> Corporația Financiară Nordică de Mediu (</w:t>
      </w:r>
      <w:r w:rsidR="00E82CC2">
        <w:rPr>
          <w:rFonts w:cstheme="minorHAnsi"/>
          <w:lang w:val="ro-RO"/>
        </w:rPr>
        <w:t>NEFCO</w:t>
      </w:r>
      <w:r w:rsidR="00E07D58" w:rsidRPr="00E14290">
        <w:rPr>
          <w:rFonts w:cstheme="minorHAnsi"/>
          <w:lang w:val="ro-RO"/>
        </w:rPr>
        <w:t>), cofinanțare proprie și grant din partea Parteneriatul pentru Eficiență Energetică și Mediu din Europa de Est (E5P) pentru lucrările, bunurile și serviciile enumerate mai jos.</w:t>
      </w:r>
    </w:p>
    <w:p w14:paraId="3B43B8AC" w14:textId="226BE5FC" w:rsidR="00E07D58" w:rsidRPr="00E14290" w:rsidRDefault="007260F6" w:rsidP="009365A2">
      <w:pPr>
        <w:spacing w:before="120"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Programul</w:t>
      </w:r>
      <w:r w:rsidR="00E07D58" w:rsidRPr="00E14290">
        <w:rPr>
          <w:rFonts w:cstheme="minorHAnsi"/>
          <w:lang w:val="ro-RO"/>
        </w:rPr>
        <w:t xml:space="preserve"> va duce la reducerea consumului de energie și a emisiilor de CO</w:t>
      </w:r>
      <w:r w:rsidR="00E07D58" w:rsidRPr="00E14290">
        <w:rPr>
          <w:rFonts w:cstheme="minorHAnsi"/>
          <w:vertAlign w:val="subscript"/>
          <w:lang w:val="ro-RO"/>
        </w:rPr>
        <w:t>2</w:t>
      </w:r>
      <w:r w:rsidR="00E07D58" w:rsidRPr="00E14290">
        <w:rPr>
          <w:rFonts w:cstheme="minorHAnsi"/>
          <w:lang w:val="ro-RO"/>
        </w:rPr>
        <w:t>, precum și la reducerea cheltuielilor bugetare. De asemenea, are o mare importanță socială, deoarece implementarea proiectului va îmbunătăți calitatea și condițiile de bunăstare a pacienților</w:t>
      </w:r>
      <w:r w:rsidR="00086D47" w:rsidRPr="00E14290">
        <w:rPr>
          <w:rFonts w:cstheme="minorHAnsi"/>
          <w:lang w:val="ro-RO"/>
        </w:rPr>
        <w:t>,</w:t>
      </w:r>
      <w:r w:rsidR="00E07D58" w:rsidRPr="00E14290">
        <w:rPr>
          <w:rFonts w:cstheme="minorHAnsi"/>
          <w:lang w:val="ro-RO"/>
        </w:rPr>
        <w:t xml:space="preserve"> personalului</w:t>
      </w:r>
      <w:r w:rsidR="00086D47" w:rsidRPr="00E14290">
        <w:rPr>
          <w:rFonts w:cstheme="minorHAnsi"/>
          <w:lang w:val="ro-RO"/>
        </w:rPr>
        <w:t>,</w:t>
      </w:r>
      <w:r w:rsidR="00E07D58" w:rsidRPr="00E14290">
        <w:rPr>
          <w:rFonts w:cstheme="minorHAnsi"/>
          <w:lang w:val="ro-RO"/>
        </w:rPr>
        <w:t xml:space="preserve"> și va prelungi durata de viață a clădirii.</w:t>
      </w:r>
    </w:p>
    <w:p w14:paraId="378F96CB" w14:textId="12763857" w:rsidR="00086D47" w:rsidRPr="00E14290" w:rsidRDefault="00086D47" w:rsidP="009365A2">
      <w:p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Programul de investiții, care are un cost total estimat de aproximativ 2 milioane </w:t>
      </w:r>
      <w:r w:rsidR="007260F6">
        <w:rPr>
          <w:rFonts w:cstheme="minorHAnsi"/>
          <w:lang w:val="ro-RO"/>
        </w:rPr>
        <w:t>euro</w:t>
      </w:r>
      <w:r w:rsidRPr="00E14290">
        <w:rPr>
          <w:rFonts w:cstheme="minorHAnsi"/>
          <w:lang w:val="ro-RO"/>
        </w:rPr>
        <w:t xml:space="preserve"> (fonduri de împrumut, grant și cofinanțare locală), va necesita achiziționarea </w:t>
      </w:r>
      <w:r w:rsidR="00E14290">
        <w:rPr>
          <w:rFonts w:cstheme="minorHAnsi"/>
          <w:lang w:val="ro-RO"/>
        </w:rPr>
        <w:t>de</w:t>
      </w:r>
      <w:r w:rsidRPr="00E14290">
        <w:rPr>
          <w:rFonts w:cstheme="minorHAnsi"/>
          <w:lang w:val="ro-RO"/>
        </w:rPr>
        <w:t xml:space="preserve"> lucrări, bunuri și servicii pentru implementarea măsurilor de eficiență energetică în următoarele 11 instituții medicale:</w:t>
      </w:r>
    </w:p>
    <w:p w14:paraId="745511F1" w14:textId="7D0EE075" w:rsidR="00154C18" w:rsidRPr="00E14290" w:rsidRDefault="009171DF" w:rsidP="00F325E2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>Spitalului Raional Florești</w:t>
      </w:r>
    </w:p>
    <w:p w14:paraId="1F25C449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39B54082" w14:textId="0B97924C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7978954A" w14:textId="548AB73C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22041E76" w14:textId="68A449F1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131161F9" w14:textId="01B597E5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conductelor agentului termic din subsoluri și canale tehnice</w:t>
      </w:r>
    </w:p>
    <w:p w14:paraId="1CE83D6A" w14:textId="2E90CA8A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1488C894" w14:textId="03B6D945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Instalarea sistemului PV de 60kW </w:t>
      </w:r>
    </w:p>
    <w:p w14:paraId="440C9936" w14:textId="18B9DAF9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a unui ascensor de serviciu, 450 kg</w:t>
      </w:r>
    </w:p>
    <w:p w14:paraId="5F66E8A0" w14:textId="744A659F" w:rsidR="00DC2599" w:rsidRPr="00E14290" w:rsidRDefault="009171DF" w:rsidP="00F325E2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Oficiul Medicilor de Familie din satul Iliciovca </w:t>
      </w:r>
      <w:r w:rsidR="00EC3F1D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>raionul Florești</w:t>
      </w:r>
      <w:r w:rsidR="00EC3F1D" w:rsidRPr="00E14290">
        <w:rPr>
          <w:rFonts w:eastAsia="Times New Roman" w:cstheme="minorHAnsi"/>
          <w:lang w:val="ro-RO" w:eastAsia="uk-UA"/>
        </w:rPr>
        <w:t>)</w:t>
      </w:r>
    </w:p>
    <w:p w14:paraId="49DE6BF6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0C23DF1C" w14:textId="5B2F8A6D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5732EA5F" w14:textId="769B686D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57561700" w14:textId="5E510641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1CBD48B3" w14:textId="6569CA2C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249AAB82" w14:textId="267DDCAB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4977960A" w14:textId="77777777" w:rsidR="009171DF" w:rsidRPr="00E14290" w:rsidRDefault="009171DF" w:rsidP="009171DF">
      <w:pPr>
        <w:pStyle w:val="Listparagraf"/>
        <w:spacing w:before="120" w:after="120"/>
        <w:jc w:val="both"/>
        <w:rPr>
          <w:rFonts w:cstheme="minorHAnsi"/>
          <w:lang w:val="ro-RO"/>
        </w:rPr>
      </w:pPr>
    </w:p>
    <w:p w14:paraId="12F8F5E4" w14:textId="77777777" w:rsidR="007F5FC0" w:rsidRDefault="007F5FC0" w:rsidP="007F5FC0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</w:p>
    <w:p w14:paraId="3C57C20B" w14:textId="3A2405A2" w:rsidR="00DC2599" w:rsidRPr="00E14290" w:rsidRDefault="009171DF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lastRenderedPageBreak/>
        <w:t>Oficiul Medicilor de Familie din satul Temeleuți</w:t>
      </w:r>
      <w:r w:rsidRPr="00E14290">
        <w:rPr>
          <w:rFonts w:eastAsia="Times New Roman" w:cstheme="minorHAnsi"/>
          <w:lang w:val="ro-RO" w:eastAsia="uk-UA"/>
        </w:rPr>
        <w:t xml:space="preserve"> (raionul Florești)</w:t>
      </w:r>
    </w:p>
    <w:p w14:paraId="74E09993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35C07AAE" w14:textId="72058BA1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342F2DAB" w14:textId="49E20323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10F7C567" w14:textId="4B90A650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0C5CB073" w14:textId="07492282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5AE9EFD0" w14:textId="1BBD87BB" w:rsidR="009171DF" w:rsidRPr="00E14290" w:rsidRDefault="009171DF" w:rsidP="009171DF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572072B" w14:textId="7A3950F0" w:rsidR="00B43116" w:rsidRPr="00E14290" w:rsidRDefault="00FD5E5E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Oficiul Medicilor de Familie din satul Ruseștii Noi </w:t>
      </w:r>
      <w:r w:rsidR="00B43116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 xml:space="preserve">raionul </w:t>
      </w:r>
      <w:r w:rsidR="00B43116" w:rsidRPr="00E14290">
        <w:rPr>
          <w:rFonts w:eastAsia="Times New Roman" w:cstheme="minorHAnsi"/>
          <w:lang w:val="ro-RO" w:eastAsia="uk-UA"/>
        </w:rPr>
        <w:t>Ialoveni)</w:t>
      </w:r>
    </w:p>
    <w:p w14:paraId="7E9F419C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21F9B797" w14:textId="58286917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0404D69A" w14:textId="0EC62688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48A99502" w14:textId="62C0EFEB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Centralei Termice</w:t>
      </w:r>
    </w:p>
    <w:p w14:paraId="2CC63702" w14:textId="1EC0F346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058091C" w14:textId="67BE60E2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4.9 kW</w:t>
      </w:r>
    </w:p>
    <w:p w14:paraId="09AEA772" w14:textId="79ADC552" w:rsidR="00B43116" w:rsidRPr="007F5FC0" w:rsidRDefault="00FD5E5E" w:rsidP="007F5FC0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Oficiul Medicilor de Familie din satul Ulmu </w:t>
      </w:r>
      <w:r w:rsidR="00B50006" w:rsidRPr="007F5FC0">
        <w:rPr>
          <w:rFonts w:eastAsia="Times New Roman" w:cstheme="minorHAnsi"/>
          <w:u w:val="single"/>
          <w:lang w:val="ro-RO" w:eastAsia="uk-UA"/>
        </w:rPr>
        <w:t>(</w:t>
      </w:r>
      <w:r w:rsidRPr="007F5FC0">
        <w:rPr>
          <w:rFonts w:eastAsia="Times New Roman" w:cstheme="minorHAnsi"/>
          <w:u w:val="single"/>
          <w:lang w:val="ro-RO" w:eastAsia="uk-UA"/>
        </w:rPr>
        <w:t>raionul Ialoveni)</w:t>
      </w:r>
    </w:p>
    <w:p w14:paraId="21547A1D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3CA553FC" w14:textId="21F1C9B5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182FA3A8" w14:textId="052E922A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76A63061" w14:textId="292AC25F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09AFCF6" w14:textId="686F86D5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34E74FCC" w14:textId="19948ECB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conductelor agentului termic din subsoluri și canale tehnice</w:t>
      </w:r>
    </w:p>
    <w:p w14:paraId="28ED0433" w14:textId="7336CD6C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Centralei Termice</w:t>
      </w:r>
    </w:p>
    <w:p w14:paraId="27C6F01F" w14:textId="1873939C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CC18DFD" w14:textId="2FD9D5F6" w:rsidR="00FD5E5E" w:rsidRPr="00E14290" w:rsidRDefault="00FD5E5E" w:rsidP="00FD5E5E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4.9 kW</w:t>
      </w:r>
    </w:p>
    <w:p w14:paraId="66CB3249" w14:textId="483E27C8" w:rsidR="00B50006" w:rsidRPr="00E14290" w:rsidRDefault="00FD5E5E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>Oficiul Medicilor de Familie din satul Văsieni</w:t>
      </w:r>
      <w:r w:rsidRPr="00E14290">
        <w:rPr>
          <w:rFonts w:eastAsia="Times New Roman" w:cstheme="minorHAnsi"/>
          <w:lang w:val="ro-RO" w:eastAsia="uk-UA"/>
        </w:rPr>
        <w:t xml:space="preserve"> </w:t>
      </w:r>
      <w:r w:rsidR="00B50006" w:rsidRPr="00E14290">
        <w:rPr>
          <w:rFonts w:eastAsia="Times New Roman" w:cstheme="minorHAnsi"/>
          <w:lang w:val="ro-RO" w:eastAsia="uk-UA"/>
        </w:rPr>
        <w:t>(</w:t>
      </w:r>
      <w:r w:rsidR="00E14290" w:rsidRPr="00E14290">
        <w:rPr>
          <w:rFonts w:eastAsia="Times New Roman" w:cstheme="minorHAnsi"/>
          <w:lang w:val="ro-RO" w:eastAsia="uk-UA"/>
        </w:rPr>
        <w:t xml:space="preserve">raionul </w:t>
      </w:r>
      <w:r w:rsidR="00B50006" w:rsidRPr="00E14290">
        <w:rPr>
          <w:rFonts w:eastAsia="Times New Roman" w:cstheme="minorHAnsi"/>
          <w:lang w:val="ro-RO" w:eastAsia="uk-UA"/>
        </w:rPr>
        <w:t>Ialoveni)</w:t>
      </w:r>
    </w:p>
    <w:p w14:paraId="66AA0882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69126FCB" w14:textId="276156AA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0357B224" w14:textId="05AD7EF9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4AF7255D" w14:textId="5C6B7072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424A0D34" w14:textId="20C5BD3A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unui controler pentru cazan</w:t>
      </w:r>
    </w:p>
    <w:p w14:paraId="02CD57FC" w14:textId="188FAEE3" w:rsidR="00B50006" w:rsidRPr="00E14290" w:rsidRDefault="00E14290" w:rsidP="007F5FC0">
      <w:pPr>
        <w:spacing w:before="240" w:after="120" w:line="240" w:lineRule="auto"/>
        <w:rPr>
          <w:lang w:val="ro-RO"/>
        </w:rPr>
      </w:pPr>
      <w:r w:rsidRPr="00E14290">
        <w:rPr>
          <w:rFonts w:eastAsia="Times New Roman" w:cstheme="minorHAnsi"/>
          <w:u w:val="single"/>
          <w:lang w:val="ro-RO" w:eastAsia="uk-UA"/>
        </w:rPr>
        <w:t>Oficiul Medicilor de Familie din satul Mileștii Mici</w:t>
      </w:r>
      <w:r w:rsidR="00B50006" w:rsidRPr="00E14290">
        <w:rPr>
          <w:lang w:val="ro-RO"/>
        </w:rPr>
        <w:t xml:space="preserve"> </w:t>
      </w:r>
      <w:r w:rsidR="00B50006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>raionul Ialoveni)</w:t>
      </w:r>
    </w:p>
    <w:p w14:paraId="41F46224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4A06A4AE" w14:textId="19C55256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7BE87535" w14:textId="2719AED3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1FE575D5" w14:textId="1F549A1D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572768D1" w14:textId="77777777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Instalarea sistemului PV de 7 kW </w:t>
      </w:r>
    </w:p>
    <w:p w14:paraId="68576E84" w14:textId="1E41E4D9" w:rsidR="00B50006" w:rsidRPr="00E14290" w:rsidRDefault="00E14290" w:rsidP="007F5FC0">
      <w:pPr>
        <w:spacing w:before="240" w:after="120" w:line="240" w:lineRule="auto"/>
        <w:rPr>
          <w:rFonts w:eastAsia="Times New Roman" w:cstheme="minorHAnsi"/>
          <w:u w:val="single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>Oficiul Medicilor de Familie din satul Țipala</w:t>
      </w:r>
      <w:r w:rsidR="00B50006" w:rsidRPr="00E14290">
        <w:rPr>
          <w:rFonts w:eastAsia="Times New Roman" w:cstheme="minorHAnsi"/>
          <w:lang w:val="ro-RO" w:eastAsia="uk-UA"/>
        </w:rPr>
        <w:t xml:space="preserve"> (</w:t>
      </w:r>
      <w:r w:rsidRPr="00E14290">
        <w:rPr>
          <w:rFonts w:eastAsia="Times New Roman" w:cstheme="minorHAnsi"/>
          <w:lang w:val="ro-RO" w:eastAsia="uk-UA"/>
        </w:rPr>
        <w:t>raionul Ialoveni)</w:t>
      </w:r>
    </w:p>
    <w:p w14:paraId="5765E20F" w14:textId="77777777" w:rsidR="00CD2412" w:rsidRPr="00E14290" w:rsidRDefault="00CD2412" w:rsidP="00CD2412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7D2D27F5" w14:textId="34619174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minerala</w:t>
      </w:r>
    </w:p>
    <w:p w14:paraId="15E5CD7C" w14:textId="4813A850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Termoizolarea planșeului peste subsol pe intrados cu polistiren extrudat (XPS)</w:t>
      </w:r>
    </w:p>
    <w:p w14:paraId="2C08CC3D" w14:textId="50EF84F0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89010DB" w14:textId="0FCBC58E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lastRenderedPageBreak/>
        <w:t>Modernizarea sistemului intern de încălzire</w:t>
      </w:r>
    </w:p>
    <w:p w14:paraId="0B26BB91" w14:textId="17668E50" w:rsidR="00E14290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24BCE786" w14:textId="114E4D1E" w:rsidR="00B50006" w:rsidRPr="00E14290" w:rsidRDefault="00E14290" w:rsidP="007F5FC0">
      <w:pPr>
        <w:spacing w:before="240" w:after="120" w:line="240" w:lineRule="auto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u w:val="single"/>
          <w:lang w:val="ro-RO" w:eastAsia="uk-UA"/>
        </w:rPr>
        <w:t xml:space="preserve">Spitalul Raional Ialoveni </w:t>
      </w:r>
      <w:r w:rsidR="00B50006" w:rsidRPr="00E14290">
        <w:rPr>
          <w:rFonts w:eastAsia="Times New Roman" w:cstheme="minorHAnsi"/>
          <w:lang w:val="ro-RO" w:eastAsia="uk-UA"/>
        </w:rPr>
        <w:t>(</w:t>
      </w:r>
      <w:r w:rsidRPr="00E14290">
        <w:rPr>
          <w:rFonts w:eastAsia="Times New Roman" w:cstheme="minorHAnsi"/>
          <w:lang w:val="ro-RO" w:eastAsia="uk-UA"/>
        </w:rPr>
        <w:t>raionul Ialoveni)</w:t>
      </w:r>
    </w:p>
    <w:p w14:paraId="4BF8628A" w14:textId="351D0956" w:rsidR="00B50006" w:rsidRPr="00E14290" w:rsidRDefault="00E14290" w:rsidP="00E14290">
      <w:pPr>
        <w:pStyle w:val="Listparagraf"/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lang w:val="ro-RO" w:eastAsia="uk-UA"/>
        </w:rPr>
        <w:t>Instalarea a unui ascensor cu brancardă, 450 kg</w:t>
      </w:r>
    </w:p>
    <w:p w14:paraId="4A8ECDE0" w14:textId="77777777" w:rsidR="00F44E24" w:rsidRPr="00E14290" w:rsidRDefault="00F44E24" w:rsidP="007F5FC0">
      <w:pPr>
        <w:spacing w:before="240" w:after="120" w:line="240" w:lineRule="auto"/>
        <w:rPr>
          <w:rFonts w:cstheme="minorHAnsi"/>
          <w:u w:val="single"/>
          <w:lang w:val="ro-RO"/>
        </w:rPr>
      </w:pPr>
      <w:r w:rsidRPr="00E14290">
        <w:rPr>
          <w:rFonts w:cstheme="minorHAnsi"/>
          <w:u w:val="single"/>
          <w:lang w:val="ro-RO"/>
        </w:rPr>
        <w:t>Spitalului Raional Nisporeni (Clădirea Maternității)</w:t>
      </w:r>
    </w:p>
    <w:p w14:paraId="637CEF27" w14:textId="77777777" w:rsidR="00F44E24" w:rsidRPr="00E14290" w:rsidRDefault="00F44E24" w:rsidP="00F44E24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4AEF90C5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6391BB18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8C36647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2B37947A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0E47C844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echipamentelor electrice vechi de bucătărie cu echipamente eficiente energetic</w:t>
      </w:r>
    </w:p>
    <w:p w14:paraId="72DA982A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Sistem de ventilare cu recuperare a căldurii din bucătăriei</w:t>
      </w:r>
    </w:p>
    <w:p w14:paraId="470C7DB1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49kW</w:t>
      </w:r>
    </w:p>
    <w:p w14:paraId="3F7D398E" w14:textId="1C3BC6C3" w:rsidR="00F44E24" w:rsidRPr="00E14290" w:rsidRDefault="00F44E24" w:rsidP="007F5FC0">
      <w:pPr>
        <w:spacing w:before="240" w:after="120" w:line="240" w:lineRule="auto"/>
        <w:rPr>
          <w:rFonts w:cstheme="minorHAnsi"/>
          <w:u w:val="single"/>
          <w:lang w:val="ro-RO"/>
        </w:rPr>
      </w:pPr>
      <w:r w:rsidRPr="00E14290">
        <w:rPr>
          <w:rFonts w:cstheme="minorHAnsi"/>
          <w:u w:val="single"/>
          <w:lang w:val="ro-RO"/>
        </w:rPr>
        <w:t>Policlinica Raională din or. Telenești</w:t>
      </w:r>
    </w:p>
    <w:p w14:paraId="4215C8CA" w14:textId="77777777" w:rsidR="00F44E24" w:rsidRPr="00E14290" w:rsidRDefault="00F44E24" w:rsidP="00F44E24">
      <w:pPr>
        <w:pStyle w:val="Listparagraf"/>
        <w:numPr>
          <w:ilvl w:val="0"/>
          <w:numId w:val="4"/>
        </w:numPr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pereților cu vată minerală</w:t>
      </w:r>
    </w:p>
    <w:p w14:paraId="58C4BCCE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acoperișului și izolarea termică a acestuia cu vată minerală</w:t>
      </w:r>
    </w:p>
    <w:p w14:paraId="0E8C195C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planșeului peste subsol cu polistiren expandat XPS</w:t>
      </w:r>
    </w:p>
    <w:p w14:paraId="2FB58ED4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Înlocuirea ușilor și ferestrelor din lemn</w:t>
      </w:r>
    </w:p>
    <w:p w14:paraId="63351B87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intern de încălzire</w:t>
      </w:r>
    </w:p>
    <w:p w14:paraId="076DF2F2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Izolarea termică a conductelor de încălzire din subsol</w:t>
      </w:r>
    </w:p>
    <w:p w14:paraId="200DECC8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Modernizarea sistemului interior de iluminat</w:t>
      </w:r>
    </w:p>
    <w:p w14:paraId="51417757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a 2 ascensoare de serviciu, 450 kg</w:t>
      </w:r>
    </w:p>
    <w:p w14:paraId="578C37C5" w14:textId="77777777" w:rsidR="00F44E24" w:rsidRPr="00E14290" w:rsidRDefault="00F44E24" w:rsidP="00F44E24">
      <w:pPr>
        <w:pStyle w:val="Listparagraf"/>
        <w:numPr>
          <w:ilvl w:val="0"/>
          <w:numId w:val="4"/>
        </w:numPr>
        <w:spacing w:before="120" w:after="120"/>
        <w:jc w:val="both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>Instalarea sistemului PV de 52.5kW</w:t>
      </w:r>
    </w:p>
    <w:p w14:paraId="6BB20FD4" w14:textId="77777777" w:rsidR="00F44E24" w:rsidRPr="00E14290" w:rsidRDefault="00F44E24" w:rsidP="009365A2">
      <w:pPr>
        <w:spacing w:before="120" w:after="120" w:line="240" w:lineRule="auto"/>
        <w:rPr>
          <w:rFonts w:eastAsia="Times New Roman" w:cstheme="minorHAnsi"/>
          <w:i/>
          <w:iCs/>
          <w:lang w:val="ro-RO" w:eastAsia="uk-UA"/>
        </w:rPr>
      </w:pPr>
    </w:p>
    <w:p w14:paraId="5B751480" w14:textId="1CC3B8DE" w:rsidR="0092651E" w:rsidRPr="00E14290" w:rsidRDefault="0092651E" w:rsidP="009365A2">
      <w:pPr>
        <w:spacing w:before="120" w:after="120" w:line="240" w:lineRule="auto"/>
        <w:rPr>
          <w:rFonts w:eastAsia="Times New Roman" w:cstheme="minorHAnsi"/>
          <w:i/>
          <w:iCs/>
          <w:lang w:val="ro-RO" w:eastAsia="uk-UA"/>
        </w:rPr>
      </w:pPr>
      <w:r w:rsidRPr="00E14290">
        <w:rPr>
          <w:rFonts w:eastAsia="Times New Roman" w:cstheme="minorHAnsi"/>
          <w:i/>
          <w:iCs/>
          <w:lang w:val="ro-RO" w:eastAsia="uk-UA"/>
        </w:rPr>
        <w:t>Licitația pentru contractele menționat mai sus este estimată să înceapă în trimestrul II-III 2023</w:t>
      </w:r>
    </w:p>
    <w:p w14:paraId="6C67F506" w14:textId="27C99DF9" w:rsidR="00F44E24" w:rsidRPr="00E14290" w:rsidRDefault="00F44E24" w:rsidP="009171DF">
      <w:pPr>
        <w:spacing w:before="120" w:after="120" w:line="240" w:lineRule="auto"/>
        <w:jc w:val="both"/>
        <w:rPr>
          <w:rFonts w:eastAsia="Times New Roman" w:cstheme="minorHAnsi"/>
          <w:lang w:val="ro-RO" w:eastAsia="uk-UA"/>
        </w:rPr>
      </w:pPr>
      <w:r w:rsidRPr="00F44E24">
        <w:rPr>
          <w:rFonts w:eastAsia="Times New Roman" w:cstheme="minorHAnsi"/>
          <w:lang w:val="ro-RO" w:eastAsia="uk-UA"/>
        </w:rPr>
        <w:t xml:space="preserve">Contractele care urmează să fie finanțate </w:t>
      </w:r>
      <w:r>
        <w:rPr>
          <w:rFonts w:eastAsia="Times New Roman" w:cstheme="minorHAnsi"/>
          <w:lang w:val="ro-RO" w:eastAsia="uk-UA"/>
        </w:rPr>
        <w:t>din surse de împrumut oferite de</w:t>
      </w:r>
      <w:r w:rsidRPr="00F44E24">
        <w:rPr>
          <w:rFonts w:eastAsia="Times New Roman" w:cstheme="minorHAnsi"/>
          <w:lang w:val="ro-RO" w:eastAsia="uk-UA"/>
        </w:rPr>
        <w:t xml:space="preserve"> NEFCO și din </w:t>
      </w:r>
      <w:r w:rsidR="00F325E2">
        <w:rPr>
          <w:rFonts w:eastAsia="Times New Roman" w:cstheme="minorHAnsi"/>
          <w:lang w:val="ro-RO" w:eastAsia="uk-UA"/>
        </w:rPr>
        <w:t xml:space="preserve">surse de grant oferite de către </w:t>
      </w:r>
      <w:r w:rsidRPr="00F44E24">
        <w:rPr>
          <w:rFonts w:eastAsia="Times New Roman" w:cstheme="minorHAnsi"/>
          <w:lang w:val="ro-RO" w:eastAsia="uk-UA"/>
        </w:rPr>
        <w:t xml:space="preserve">E5P </w:t>
      </w:r>
      <w:r w:rsidR="00F325E2" w:rsidRPr="00E14290">
        <w:rPr>
          <w:rFonts w:eastAsia="Times New Roman" w:cstheme="minorHAnsi"/>
          <w:lang w:val="ro-RO" w:eastAsia="uk-UA"/>
        </w:rPr>
        <w:t xml:space="preserve">se vor desfășura în baza </w:t>
      </w:r>
      <w:r w:rsidRPr="00F44E24">
        <w:rPr>
          <w:rFonts w:eastAsia="Times New Roman" w:cstheme="minorHAnsi"/>
          <w:lang w:val="ro-RO" w:eastAsia="uk-UA"/>
        </w:rPr>
        <w:t xml:space="preserve">Politicii și </w:t>
      </w:r>
      <w:r w:rsidR="00F325E2">
        <w:rPr>
          <w:rFonts w:eastAsia="Times New Roman" w:cstheme="minorHAnsi"/>
          <w:lang w:val="ro-RO" w:eastAsia="uk-UA"/>
        </w:rPr>
        <w:t>P</w:t>
      </w:r>
      <w:r w:rsidRPr="00F44E24">
        <w:rPr>
          <w:rFonts w:eastAsia="Times New Roman" w:cstheme="minorHAnsi"/>
          <w:lang w:val="ro-RO" w:eastAsia="uk-UA"/>
        </w:rPr>
        <w:t xml:space="preserve">rocedurilor de </w:t>
      </w:r>
      <w:r w:rsidR="00F325E2">
        <w:rPr>
          <w:rFonts w:eastAsia="Times New Roman" w:cstheme="minorHAnsi"/>
          <w:lang w:val="ro-RO" w:eastAsia="uk-UA"/>
        </w:rPr>
        <w:t>A</w:t>
      </w:r>
      <w:r w:rsidRPr="00F44E24">
        <w:rPr>
          <w:rFonts w:eastAsia="Times New Roman" w:cstheme="minorHAnsi"/>
          <w:lang w:val="ro-RO" w:eastAsia="uk-UA"/>
        </w:rPr>
        <w:t>chiziții NEFCO și vor fi deschise companiilor din orice țară, cu excepția cazului în care se specifică altfel în documentele de achiziție.</w:t>
      </w:r>
    </w:p>
    <w:p w14:paraId="002B2A18" w14:textId="6833B933" w:rsidR="0092651E" w:rsidRPr="00E14290" w:rsidRDefault="0092651E" w:rsidP="009171DF">
      <w:pPr>
        <w:spacing w:before="120" w:after="120" w:line="240" w:lineRule="auto"/>
        <w:jc w:val="both"/>
        <w:rPr>
          <w:rFonts w:eastAsia="Times New Roman" w:cstheme="minorHAnsi"/>
          <w:lang w:val="ro-RO" w:eastAsia="uk-UA"/>
        </w:rPr>
      </w:pPr>
      <w:r w:rsidRPr="00E14290">
        <w:rPr>
          <w:rFonts w:eastAsia="Times New Roman" w:cstheme="minorHAnsi"/>
          <w:lang w:val="ro-RO" w:eastAsia="uk-UA"/>
        </w:rPr>
        <w:t xml:space="preserve">Sursele </w:t>
      </w:r>
      <w:r w:rsidR="00F325E2">
        <w:rPr>
          <w:rFonts w:eastAsia="Times New Roman" w:cstheme="minorHAnsi"/>
          <w:lang w:val="ro-RO" w:eastAsia="uk-UA"/>
        </w:rPr>
        <w:t>de împrumut (NEFCO)</w:t>
      </w:r>
      <w:r w:rsidRPr="00E14290">
        <w:rPr>
          <w:rFonts w:eastAsia="Times New Roman" w:cstheme="minorHAnsi"/>
          <w:lang w:val="ro-RO" w:eastAsia="uk-UA"/>
        </w:rPr>
        <w:t xml:space="preserve"> și</w:t>
      </w:r>
      <w:r w:rsidR="00F325E2">
        <w:rPr>
          <w:rFonts w:eastAsia="Times New Roman" w:cstheme="minorHAnsi"/>
          <w:lang w:val="ro-RO" w:eastAsia="uk-UA"/>
        </w:rPr>
        <w:t xml:space="preserve"> sursele de</w:t>
      </w:r>
      <w:r w:rsidRPr="00E14290">
        <w:rPr>
          <w:rFonts w:eastAsia="Times New Roman" w:cstheme="minorHAnsi"/>
          <w:lang w:val="ro-RO" w:eastAsia="uk-UA"/>
        </w:rPr>
        <w:t xml:space="preserve"> grant</w:t>
      </w:r>
      <w:r w:rsidR="00F325E2">
        <w:rPr>
          <w:rFonts w:eastAsia="Times New Roman" w:cstheme="minorHAnsi"/>
          <w:lang w:val="ro-RO" w:eastAsia="uk-UA"/>
        </w:rPr>
        <w:t xml:space="preserve"> (E5P)</w:t>
      </w:r>
      <w:r w:rsidRPr="00E14290">
        <w:rPr>
          <w:rFonts w:eastAsia="Times New Roman" w:cstheme="minorHAnsi"/>
          <w:lang w:val="ro-RO" w:eastAsia="uk-UA"/>
        </w:rPr>
        <w:t xml:space="preserve"> nu vor fi utilizate în scopul plății către persoane sau entități sau pentru orice import de bunuri, dacă o astfel de plată sau import este interzisă printr-o decizie a Consiliului de Securitate al Organizației Națiunilor Unite adoptată în conformitate cu capitolul VII din Carta Națiunilor Unite sau în conformitate cu o lege sau reglementări oficiale din Republica Moldova.</w:t>
      </w:r>
    </w:p>
    <w:p w14:paraId="454C42D7" w14:textId="77777777" w:rsidR="00BA11AB" w:rsidRPr="00E14290" w:rsidRDefault="00BA11AB" w:rsidP="004E562B">
      <w:pPr>
        <w:spacing w:before="120" w:after="120"/>
        <w:jc w:val="center"/>
        <w:rPr>
          <w:rFonts w:eastAsia="Times New Roman" w:cstheme="minorHAnsi"/>
          <w:b/>
          <w:bCs/>
          <w:lang w:val="ro-RO" w:eastAsia="uk-UA"/>
        </w:rPr>
      </w:pPr>
    </w:p>
    <w:p w14:paraId="277DA668" w14:textId="77777777" w:rsidR="009171DF" w:rsidRPr="00E14290" w:rsidRDefault="009171DF" w:rsidP="00BA11AB">
      <w:pPr>
        <w:spacing w:before="120" w:after="120"/>
        <w:rPr>
          <w:rFonts w:eastAsia="Times New Roman" w:cstheme="minorHAnsi"/>
          <w:b/>
          <w:bCs/>
          <w:lang w:val="ro-RO" w:eastAsia="uk-UA"/>
        </w:rPr>
      </w:pPr>
      <w:r w:rsidRPr="00E14290">
        <w:rPr>
          <w:rFonts w:eastAsia="Times New Roman" w:cstheme="minorHAnsi"/>
          <w:b/>
          <w:bCs/>
          <w:lang w:val="ro-RO" w:eastAsia="uk-UA"/>
        </w:rPr>
        <w:t>Pentru informație adițională va rugăm sa contactați:</w:t>
      </w:r>
    </w:p>
    <w:p w14:paraId="21A61A6B" w14:textId="30352E0A" w:rsidR="00DB338E" w:rsidRPr="00E14290" w:rsidRDefault="009171DF" w:rsidP="00BA11AB">
      <w:pPr>
        <w:spacing w:before="120" w:after="120"/>
        <w:rPr>
          <w:rFonts w:cstheme="minorHAnsi"/>
          <w:color w:val="000000"/>
          <w:lang w:val="ro-RO"/>
        </w:rPr>
      </w:pPr>
      <w:r w:rsidRPr="00E14290">
        <w:rPr>
          <w:rFonts w:cstheme="minorHAnsi"/>
          <w:color w:val="000000"/>
          <w:lang w:val="ro-RO"/>
        </w:rPr>
        <w:t>Persoana de contact</w:t>
      </w:r>
      <w:r w:rsidR="005C00F6" w:rsidRPr="00E14290">
        <w:rPr>
          <w:rFonts w:cstheme="minorHAnsi"/>
          <w:color w:val="000000"/>
          <w:lang w:val="ro-RO"/>
        </w:rPr>
        <w:t xml:space="preserve">: </w:t>
      </w:r>
      <w:r w:rsidR="00E24BEF" w:rsidRPr="00E14290">
        <w:rPr>
          <w:rFonts w:cstheme="minorHAnsi"/>
          <w:color w:val="212121"/>
          <w:shd w:val="clear" w:color="auto" w:fill="FFFFFF"/>
          <w:lang w:val="ro-RO"/>
        </w:rPr>
        <w:t>Nicolae Zaharia</w:t>
      </w:r>
      <w:r w:rsidR="009365A2" w:rsidRPr="00E14290">
        <w:rPr>
          <w:rFonts w:cstheme="minorHAnsi"/>
          <w:color w:val="212121"/>
          <w:shd w:val="clear" w:color="auto" w:fill="FFFFFF"/>
          <w:lang w:val="ro-RO"/>
        </w:rPr>
        <w:t xml:space="preserve">, </w:t>
      </w:r>
      <w:r w:rsidRPr="00E14290">
        <w:rPr>
          <w:rFonts w:cstheme="minorHAnsi"/>
          <w:color w:val="212121"/>
          <w:shd w:val="clear" w:color="auto" w:fill="FFFFFF"/>
          <w:lang w:val="ro-RO"/>
        </w:rPr>
        <w:t>Coordonator de Proiect/Consultant</w:t>
      </w:r>
    </w:p>
    <w:p w14:paraId="5A44BACA" w14:textId="5E928D20" w:rsidR="00992D3A" w:rsidRPr="00E14290" w:rsidRDefault="00DB338E" w:rsidP="00BA11AB">
      <w:pPr>
        <w:spacing w:before="120" w:after="120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Tel.: </w:t>
      </w:r>
      <w:r w:rsidR="009365A2" w:rsidRPr="00E14290">
        <w:rPr>
          <w:rFonts w:cstheme="minorHAnsi"/>
          <w:lang w:val="ro-RO"/>
        </w:rPr>
        <w:t>+</w:t>
      </w:r>
      <w:r w:rsidR="00E24BEF" w:rsidRPr="00E14290">
        <w:rPr>
          <w:rFonts w:cstheme="minorHAnsi"/>
          <w:lang w:val="ro-RO"/>
        </w:rPr>
        <w:t>373 76764543</w:t>
      </w:r>
    </w:p>
    <w:p w14:paraId="57E901B5" w14:textId="77FE2B5F" w:rsidR="00DB338E" w:rsidRPr="00E14290" w:rsidRDefault="00DB338E" w:rsidP="00BA11AB">
      <w:pPr>
        <w:shd w:val="clear" w:color="auto" w:fill="FFFFFF"/>
        <w:spacing w:before="120" w:after="120"/>
        <w:rPr>
          <w:rFonts w:cstheme="minorHAnsi"/>
          <w:lang w:val="ro-RO"/>
        </w:rPr>
      </w:pPr>
      <w:r w:rsidRPr="00E14290">
        <w:rPr>
          <w:rFonts w:cstheme="minorHAnsi"/>
          <w:lang w:val="ro-RO"/>
        </w:rPr>
        <w:t xml:space="preserve">E-mail: </w:t>
      </w:r>
      <w:hyperlink r:id="rId5" w:history="1">
        <w:r w:rsidR="00346498" w:rsidRPr="00E14290">
          <w:rPr>
            <w:rStyle w:val="Hyperlink"/>
            <w:rFonts w:cstheme="minorHAnsi"/>
            <w:lang w:val="ro-RO"/>
          </w:rPr>
          <w:t>nicolae.zaharia@sinergetika.org</w:t>
        </w:r>
      </w:hyperlink>
      <w:hyperlink r:id="rId6" w:history="1"/>
    </w:p>
    <w:sectPr w:rsidR="00DB338E" w:rsidRPr="00E14290" w:rsidSect="00F325E2">
      <w:pgSz w:w="11906" w:h="16838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FB1"/>
    <w:multiLevelType w:val="hybridMultilevel"/>
    <w:tmpl w:val="99A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A0244"/>
    <w:multiLevelType w:val="hybridMultilevel"/>
    <w:tmpl w:val="B4C8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2F36"/>
    <w:multiLevelType w:val="hybridMultilevel"/>
    <w:tmpl w:val="BA446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65F9"/>
    <w:multiLevelType w:val="hybridMultilevel"/>
    <w:tmpl w:val="B532D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M7cwMDIyNbQwMTNR0lEKTi0uzszPAymwqAUA2WXaxCwAAAA="/>
  </w:docVars>
  <w:rsids>
    <w:rsidRoot w:val="0042025B"/>
    <w:rsid w:val="0002467D"/>
    <w:rsid w:val="00047DCE"/>
    <w:rsid w:val="0007501B"/>
    <w:rsid w:val="000759DB"/>
    <w:rsid w:val="000772CF"/>
    <w:rsid w:val="00082F80"/>
    <w:rsid w:val="00086D47"/>
    <w:rsid w:val="0009501B"/>
    <w:rsid w:val="000A2ABA"/>
    <w:rsid w:val="000B5078"/>
    <w:rsid w:val="000C0FF5"/>
    <w:rsid w:val="001018E9"/>
    <w:rsid w:val="001512E4"/>
    <w:rsid w:val="00154C18"/>
    <w:rsid w:val="00155F3B"/>
    <w:rsid w:val="00161775"/>
    <w:rsid w:val="001714A3"/>
    <w:rsid w:val="001B485A"/>
    <w:rsid w:val="001B5226"/>
    <w:rsid w:val="001D0904"/>
    <w:rsid w:val="001F5FA4"/>
    <w:rsid w:val="001F75EE"/>
    <w:rsid w:val="00200EC4"/>
    <w:rsid w:val="00211E6F"/>
    <w:rsid w:val="0021724A"/>
    <w:rsid w:val="00225C94"/>
    <w:rsid w:val="00227A0A"/>
    <w:rsid w:val="00230ED0"/>
    <w:rsid w:val="00245497"/>
    <w:rsid w:val="00266F26"/>
    <w:rsid w:val="00271214"/>
    <w:rsid w:val="002802A9"/>
    <w:rsid w:val="00290C4D"/>
    <w:rsid w:val="002D74E4"/>
    <w:rsid w:val="002F186B"/>
    <w:rsid w:val="0032240B"/>
    <w:rsid w:val="00327A9D"/>
    <w:rsid w:val="00332C7C"/>
    <w:rsid w:val="00343E1A"/>
    <w:rsid w:val="00346498"/>
    <w:rsid w:val="00351E75"/>
    <w:rsid w:val="003849A5"/>
    <w:rsid w:val="00387FB3"/>
    <w:rsid w:val="003A3ED2"/>
    <w:rsid w:val="0042025B"/>
    <w:rsid w:val="00425202"/>
    <w:rsid w:val="004571D4"/>
    <w:rsid w:val="004743FA"/>
    <w:rsid w:val="00495017"/>
    <w:rsid w:val="004E562B"/>
    <w:rsid w:val="00500CA1"/>
    <w:rsid w:val="00534339"/>
    <w:rsid w:val="00583D34"/>
    <w:rsid w:val="00590B54"/>
    <w:rsid w:val="00590B99"/>
    <w:rsid w:val="00593376"/>
    <w:rsid w:val="005A27F6"/>
    <w:rsid w:val="005B1997"/>
    <w:rsid w:val="005B7A8D"/>
    <w:rsid w:val="005C00F6"/>
    <w:rsid w:val="005E0D35"/>
    <w:rsid w:val="005E5E4E"/>
    <w:rsid w:val="006172A3"/>
    <w:rsid w:val="0062718B"/>
    <w:rsid w:val="00656A1F"/>
    <w:rsid w:val="00666611"/>
    <w:rsid w:val="0068323F"/>
    <w:rsid w:val="006A3BCA"/>
    <w:rsid w:val="006B22E5"/>
    <w:rsid w:val="006B733C"/>
    <w:rsid w:val="006C7FC2"/>
    <w:rsid w:val="006D50C8"/>
    <w:rsid w:val="006E2D46"/>
    <w:rsid w:val="006F7E03"/>
    <w:rsid w:val="00706F0C"/>
    <w:rsid w:val="007136A1"/>
    <w:rsid w:val="007167B1"/>
    <w:rsid w:val="007260F6"/>
    <w:rsid w:val="00731AF4"/>
    <w:rsid w:val="00742BE7"/>
    <w:rsid w:val="00744EA5"/>
    <w:rsid w:val="00747D82"/>
    <w:rsid w:val="007733A1"/>
    <w:rsid w:val="0079496C"/>
    <w:rsid w:val="00797EA2"/>
    <w:rsid w:val="007A74D6"/>
    <w:rsid w:val="007F5FC0"/>
    <w:rsid w:val="007F79C0"/>
    <w:rsid w:val="00800FA1"/>
    <w:rsid w:val="008010AF"/>
    <w:rsid w:val="00807AFC"/>
    <w:rsid w:val="00854770"/>
    <w:rsid w:val="0086466B"/>
    <w:rsid w:val="00872F66"/>
    <w:rsid w:val="008872D3"/>
    <w:rsid w:val="00894EE6"/>
    <w:rsid w:val="008A7C06"/>
    <w:rsid w:val="008C4233"/>
    <w:rsid w:val="008D0720"/>
    <w:rsid w:val="008D08BB"/>
    <w:rsid w:val="008E6661"/>
    <w:rsid w:val="008F3E85"/>
    <w:rsid w:val="00911768"/>
    <w:rsid w:val="0091243D"/>
    <w:rsid w:val="00912E84"/>
    <w:rsid w:val="009171DF"/>
    <w:rsid w:val="0092651E"/>
    <w:rsid w:val="009365A2"/>
    <w:rsid w:val="00940E5B"/>
    <w:rsid w:val="009457F0"/>
    <w:rsid w:val="00946474"/>
    <w:rsid w:val="009631E6"/>
    <w:rsid w:val="00966A28"/>
    <w:rsid w:val="00966CEC"/>
    <w:rsid w:val="00990091"/>
    <w:rsid w:val="00992D3A"/>
    <w:rsid w:val="009965D5"/>
    <w:rsid w:val="009A1993"/>
    <w:rsid w:val="009A3424"/>
    <w:rsid w:val="009B3191"/>
    <w:rsid w:val="009B3857"/>
    <w:rsid w:val="009D19C2"/>
    <w:rsid w:val="009D68D0"/>
    <w:rsid w:val="009E09F7"/>
    <w:rsid w:val="00A15F4B"/>
    <w:rsid w:val="00A22342"/>
    <w:rsid w:val="00A22E0A"/>
    <w:rsid w:val="00A669D4"/>
    <w:rsid w:val="00AC0593"/>
    <w:rsid w:val="00AD630D"/>
    <w:rsid w:val="00AF6000"/>
    <w:rsid w:val="00B43116"/>
    <w:rsid w:val="00B50006"/>
    <w:rsid w:val="00B61E34"/>
    <w:rsid w:val="00B713A5"/>
    <w:rsid w:val="00BA11AB"/>
    <w:rsid w:val="00BA54EC"/>
    <w:rsid w:val="00BB5295"/>
    <w:rsid w:val="00BE3F40"/>
    <w:rsid w:val="00BF128D"/>
    <w:rsid w:val="00BF6F29"/>
    <w:rsid w:val="00C658FF"/>
    <w:rsid w:val="00C7586E"/>
    <w:rsid w:val="00C82799"/>
    <w:rsid w:val="00CB4A63"/>
    <w:rsid w:val="00CB5579"/>
    <w:rsid w:val="00CB7AE0"/>
    <w:rsid w:val="00CD2412"/>
    <w:rsid w:val="00CD2E34"/>
    <w:rsid w:val="00CE5F1D"/>
    <w:rsid w:val="00D030AF"/>
    <w:rsid w:val="00D2300B"/>
    <w:rsid w:val="00D303E3"/>
    <w:rsid w:val="00D45046"/>
    <w:rsid w:val="00D45050"/>
    <w:rsid w:val="00D71EA7"/>
    <w:rsid w:val="00D85167"/>
    <w:rsid w:val="00D94E62"/>
    <w:rsid w:val="00D95AF6"/>
    <w:rsid w:val="00DB1CBB"/>
    <w:rsid w:val="00DB338E"/>
    <w:rsid w:val="00DC2599"/>
    <w:rsid w:val="00DC5428"/>
    <w:rsid w:val="00E074D2"/>
    <w:rsid w:val="00E07D58"/>
    <w:rsid w:val="00E14290"/>
    <w:rsid w:val="00E15BB7"/>
    <w:rsid w:val="00E24BEF"/>
    <w:rsid w:val="00E311A7"/>
    <w:rsid w:val="00E32944"/>
    <w:rsid w:val="00E648AD"/>
    <w:rsid w:val="00E82CC2"/>
    <w:rsid w:val="00EA2731"/>
    <w:rsid w:val="00EC3F1D"/>
    <w:rsid w:val="00EE6B8D"/>
    <w:rsid w:val="00EF49DB"/>
    <w:rsid w:val="00EF5D11"/>
    <w:rsid w:val="00F0484E"/>
    <w:rsid w:val="00F07F59"/>
    <w:rsid w:val="00F1692B"/>
    <w:rsid w:val="00F25D41"/>
    <w:rsid w:val="00F325E2"/>
    <w:rsid w:val="00F32B63"/>
    <w:rsid w:val="00F44276"/>
    <w:rsid w:val="00F44E24"/>
    <w:rsid w:val="00F72707"/>
    <w:rsid w:val="00F87782"/>
    <w:rsid w:val="00F905BA"/>
    <w:rsid w:val="00FA197E"/>
    <w:rsid w:val="00FD5E5E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4610"/>
  <w15:docId w15:val="{66498613-EFC7-4730-AB0E-22B8C86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5F3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B338E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2342"/>
    <w:rPr>
      <w:rFonts w:ascii="Tahoma" w:hAnsi="Tahoma" w:cs="Tahoma"/>
      <w:sz w:val="16"/>
      <w:szCs w:val="16"/>
    </w:rPr>
  </w:style>
  <w:style w:type="character" w:customStyle="1" w:styleId="rpco1">
    <w:name w:val="_rpc_o1"/>
    <w:basedOn w:val="Fontdeparagrafimplicit"/>
    <w:rsid w:val="009D68D0"/>
  </w:style>
  <w:style w:type="character" w:customStyle="1" w:styleId="rpc41">
    <w:name w:val="_rpc_41"/>
    <w:basedOn w:val="Fontdeparagrafimplicit"/>
    <w:rsid w:val="009D68D0"/>
  </w:style>
  <w:style w:type="character" w:styleId="Referincomentariu">
    <w:name w:val="annotation reference"/>
    <w:basedOn w:val="Fontdeparagrafimplicit"/>
    <w:uiPriority w:val="99"/>
    <w:semiHidden/>
    <w:unhideWhenUsed/>
    <w:rsid w:val="006F7E0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F7E0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6F7E0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F7E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F7E03"/>
    <w:rPr>
      <w:b/>
      <w:bCs/>
      <w:sz w:val="20"/>
      <w:szCs w:val="20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46498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346498"/>
    <w:rPr>
      <w:color w:val="954F72" w:themeColor="followedHyperlink"/>
      <w:u w:val="single"/>
    </w:rPr>
  </w:style>
  <w:style w:type="paragraph" w:styleId="Revizuire">
    <w:name w:val="Revision"/>
    <w:hidden/>
    <w:uiPriority w:val="99"/>
    <w:semiHidden/>
    <w:rsid w:val="00B6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jinn@ukr.net" TargetMode="External"/><Relationship Id="rId5" Type="http://schemas.openxmlformats.org/officeDocument/2006/relationships/hyperlink" Target="mailto:nicolae.zaharia@sinergeti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iC - group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iC-Irina Omelianenko</dc:creator>
  <cp:lastModifiedBy>Utilizator</cp:lastModifiedBy>
  <cp:revision>2</cp:revision>
  <cp:lastPrinted>2019-07-10T09:13:00Z</cp:lastPrinted>
  <dcterms:created xsi:type="dcterms:W3CDTF">2023-01-30T13:06:00Z</dcterms:created>
  <dcterms:modified xsi:type="dcterms:W3CDTF">2023-01-30T13:06:00Z</dcterms:modified>
</cp:coreProperties>
</file>