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846" w:rsidRDefault="00CE1DD9" w:rsidP="00C16846">
      <w:pPr>
        <w:jc w:val="center"/>
        <w:rPr>
          <w:b/>
          <w:sz w:val="28"/>
          <w:szCs w:val="28"/>
        </w:rPr>
      </w:pPr>
      <w:r>
        <w:rPr>
          <w:noProof/>
          <w:lang w:eastAsia="ru-RU"/>
        </w:rPr>
        <w:drawing>
          <wp:anchor distT="0" distB="0" distL="114300" distR="114300" simplePos="0" relativeHeight="251660288" behindDoc="0" locked="0" layoutInCell="1" allowOverlap="1" wp14:anchorId="357A3D01" wp14:editId="2D832E00">
            <wp:simplePos x="0" y="0"/>
            <wp:positionH relativeFrom="margin">
              <wp:align>right</wp:align>
            </wp:positionH>
            <wp:positionV relativeFrom="paragraph">
              <wp:posOffset>-7620</wp:posOffset>
            </wp:positionV>
            <wp:extent cx="613759" cy="714375"/>
            <wp:effectExtent l="0" t="0" r="0" b="0"/>
            <wp:wrapNone/>
            <wp:docPr id="2" name="Imagine 2" descr="Imagini pentru stema nispor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magini pentru stema nispore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3759"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1" wp14:anchorId="1C88794A" wp14:editId="3AA1C3B4">
            <wp:simplePos x="0" y="0"/>
            <wp:positionH relativeFrom="margin">
              <wp:align>left</wp:align>
            </wp:positionH>
            <wp:positionV relativeFrom="paragraph">
              <wp:posOffset>106680</wp:posOffset>
            </wp:positionV>
            <wp:extent cx="561975" cy="655955"/>
            <wp:effectExtent l="0" t="0" r="9525" b="0"/>
            <wp:wrapNone/>
            <wp:docPr id="1" name="Imagine 1"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00000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55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846" w:rsidRPr="00CE1DD9" w:rsidRDefault="00C16846" w:rsidP="00C16846">
      <w:pPr>
        <w:jc w:val="center"/>
        <w:rPr>
          <w:b/>
          <w:sz w:val="28"/>
          <w:szCs w:val="28"/>
          <w:lang w:val="en-US"/>
        </w:rPr>
      </w:pPr>
      <w:r w:rsidRPr="00CE1DD9">
        <w:rPr>
          <w:b/>
          <w:sz w:val="28"/>
          <w:szCs w:val="28"/>
          <w:lang w:val="en-US"/>
        </w:rPr>
        <w:t>REPUBLICA MOLDOVA</w:t>
      </w:r>
    </w:p>
    <w:p w:rsidR="00C16846" w:rsidRPr="00CE1DD9" w:rsidRDefault="00C16846" w:rsidP="00CE1DD9">
      <w:pPr>
        <w:jc w:val="center"/>
        <w:rPr>
          <w:b/>
          <w:bCs/>
          <w:sz w:val="28"/>
          <w:szCs w:val="28"/>
          <w:lang w:val="en-US"/>
        </w:rPr>
      </w:pPr>
      <w:proofErr w:type="gramStart"/>
      <w:r w:rsidRPr="00CE1DD9">
        <w:rPr>
          <w:b/>
          <w:bCs/>
          <w:sz w:val="28"/>
          <w:szCs w:val="28"/>
          <w:lang w:val="en-US"/>
        </w:rPr>
        <w:t>CONSILIUL  RAIONAL</w:t>
      </w:r>
      <w:proofErr w:type="gramEnd"/>
      <w:r w:rsidRPr="00CE1DD9">
        <w:rPr>
          <w:b/>
          <w:bCs/>
          <w:sz w:val="28"/>
          <w:szCs w:val="28"/>
          <w:lang w:val="en-US"/>
        </w:rPr>
        <w:t xml:space="preserve"> NISPORENI</w:t>
      </w:r>
    </w:p>
    <w:p w:rsidR="00C16846" w:rsidRPr="00C16846" w:rsidRDefault="00C16846" w:rsidP="00C16846">
      <w:pPr>
        <w:pBdr>
          <w:bottom w:val="thinThickThinSmallGap" w:sz="24" w:space="0" w:color="auto"/>
        </w:pBdr>
        <w:jc w:val="center"/>
        <w:rPr>
          <w:rFonts w:ascii="Palatino Linotype" w:hAnsi="Palatino Linotype"/>
          <w:b/>
          <w:i/>
          <w:lang w:val="en-US"/>
        </w:rPr>
      </w:pPr>
    </w:p>
    <w:p w:rsidR="00C16846" w:rsidRPr="00CE1DD9" w:rsidRDefault="00C16846" w:rsidP="00C16846">
      <w:pPr>
        <w:jc w:val="right"/>
        <w:rPr>
          <w:b/>
          <w:bCs/>
          <w:i/>
          <w:lang w:val="en-US"/>
        </w:rPr>
      </w:pPr>
      <w:proofErr w:type="spellStart"/>
      <w:r w:rsidRPr="00CE1DD9">
        <w:rPr>
          <w:b/>
          <w:bCs/>
          <w:i/>
          <w:lang w:val="en-US"/>
        </w:rPr>
        <w:t>Proiect</w:t>
      </w:r>
      <w:proofErr w:type="spellEnd"/>
      <w:r w:rsidRPr="00CE1DD9">
        <w:rPr>
          <w:b/>
          <w:bCs/>
          <w:i/>
          <w:lang w:val="en-US"/>
        </w:rPr>
        <w:t xml:space="preserve"> </w:t>
      </w:r>
    </w:p>
    <w:p w:rsidR="00C16846" w:rsidRPr="00C16846" w:rsidRDefault="00197B50" w:rsidP="00C16846">
      <w:pPr>
        <w:jc w:val="center"/>
        <w:rPr>
          <w:b/>
          <w:bCs/>
          <w:sz w:val="28"/>
          <w:szCs w:val="28"/>
          <w:lang w:val="en-US"/>
        </w:rPr>
      </w:pPr>
      <w:proofErr w:type="spellStart"/>
      <w:r>
        <w:rPr>
          <w:b/>
          <w:bCs/>
          <w:sz w:val="28"/>
          <w:szCs w:val="28"/>
          <w:lang w:val="en-US"/>
        </w:rPr>
        <w:t>Decizie</w:t>
      </w:r>
      <w:proofErr w:type="spellEnd"/>
      <w:r>
        <w:rPr>
          <w:b/>
          <w:bCs/>
          <w:sz w:val="28"/>
          <w:szCs w:val="28"/>
          <w:lang w:val="en-US"/>
        </w:rPr>
        <w:t xml:space="preserve"> </w:t>
      </w:r>
      <w:proofErr w:type="spellStart"/>
      <w:r>
        <w:rPr>
          <w:b/>
          <w:bCs/>
          <w:sz w:val="28"/>
          <w:szCs w:val="28"/>
          <w:lang w:val="en-US"/>
        </w:rPr>
        <w:t>nr</w:t>
      </w:r>
      <w:proofErr w:type="spellEnd"/>
      <w:r>
        <w:rPr>
          <w:b/>
          <w:bCs/>
          <w:sz w:val="28"/>
          <w:szCs w:val="28"/>
          <w:lang w:val="en-US"/>
        </w:rPr>
        <w:t>. 1/10</w:t>
      </w:r>
      <w:bookmarkStart w:id="0" w:name="_GoBack"/>
      <w:bookmarkEnd w:id="0"/>
    </w:p>
    <w:p w:rsidR="00C16846" w:rsidRPr="00C16846" w:rsidRDefault="00C16846" w:rsidP="00C16846">
      <w:pPr>
        <w:jc w:val="center"/>
        <w:rPr>
          <w:b/>
          <w:bCs/>
          <w:sz w:val="28"/>
          <w:szCs w:val="28"/>
          <w:lang w:val="en-US"/>
        </w:rPr>
      </w:pPr>
    </w:p>
    <w:p w:rsidR="00C16846" w:rsidRPr="00CE1DD9" w:rsidRDefault="00C16846" w:rsidP="00C16846">
      <w:pPr>
        <w:rPr>
          <w:bCs/>
          <w:iCs/>
          <w:sz w:val="26"/>
          <w:szCs w:val="26"/>
          <w:lang w:val="en-US"/>
        </w:rPr>
      </w:pPr>
      <w:proofErr w:type="gramStart"/>
      <w:r w:rsidRPr="00CE1DD9">
        <w:rPr>
          <w:bCs/>
          <w:iCs/>
          <w:sz w:val="26"/>
          <w:szCs w:val="26"/>
          <w:lang w:val="en-US"/>
        </w:rPr>
        <w:t xml:space="preserve">din  </w:t>
      </w:r>
      <w:r w:rsidR="00CE1DD9" w:rsidRPr="00CE1DD9">
        <w:rPr>
          <w:bCs/>
          <w:iCs/>
          <w:sz w:val="26"/>
          <w:szCs w:val="26"/>
          <w:lang w:val="en-US"/>
        </w:rPr>
        <w:t>19</w:t>
      </w:r>
      <w:proofErr w:type="gramEnd"/>
      <w:r w:rsidR="00CE1DD9" w:rsidRPr="00CE1DD9">
        <w:rPr>
          <w:bCs/>
          <w:iCs/>
          <w:sz w:val="26"/>
          <w:szCs w:val="26"/>
          <w:lang w:val="en-US"/>
        </w:rPr>
        <w:t xml:space="preserve"> </w:t>
      </w:r>
      <w:r w:rsidR="003F5A32" w:rsidRPr="00CE1DD9">
        <w:rPr>
          <w:bCs/>
          <w:iCs/>
          <w:sz w:val="26"/>
          <w:szCs w:val="26"/>
          <w:lang w:val="en-US"/>
        </w:rPr>
        <w:t xml:space="preserve"> </w:t>
      </w:r>
      <w:proofErr w:type="spellStart"/>
      <w:r w:rsidR="002F3FE7" w:rsidRPr="00CE1DD9">
        <w:rPr>
          <w:bCs/>
          <w:iCs/>
          <w:sz w:val="26"/>
          <w:szCs w:val="26"/>
          <w:lang w:val="en-US"/>
        </w:rPr>
        <w:t>februarie</w:t>
      </w:r>
      <w:proofErr w:type="spellEnd"/>
      <w:r w:rsidRPr="00CE1DD9">
        <w:rPr>
          <w:bCs/>
          <w:iCs/>
          <w:sz w:val="26"/>
          <w:szCs w:val="26"/>
          <w:lang w:val="en-US"/>
        </w:rPr>
        <w:t xml:space="preserve">  202</w:t>
      </w:r>
      <w:r w:rsidR="002F3FE7" w:rsidRPr="00CE1DD9">
        <w:rPr>
          <w:bCs/>
          <w:iCs/>
          <w:sz w:val="26"/>
          <w:szCs w:val="26"/>
          <w:lang w:val="en-US"/>
        </w:rPr>
        <w:t>6</w:t>
      </w:r>
      <w:r w:rsidRPr="00CE1DD9">
        <w:rPr>
          <w:bCs/>
          <w:iCs/>
          <w:sz w:val="26"/>
          <w:szCs w:val="26"/>
          <w:lang w:val="en-US"/>
        </w:rPr>
        <w:tab/>
      </w:r>
      <w:r w:rsidRPr="00CE1DD9">
        <w:rPr>
          <w:bCs/>
          <w:iCs/>
          <w:sz w:val="26"/>
          <w:szCs w:val="26"/>
          <w:lang w:val="en-US"/>
        </w:rPr>
        <w:tab/>
      </w:r>
      <w:r w:rsidRPr="00CE1DD9">
        <w:rPr>
          <w:bCs/>
          <w:iCs/>
          <w:sz w:val="26"/>
          <w:szCs w:val="26"/>
          <w:lang w:val="en-US"/>
        </w:rPr>
        <w:tab/>
      </w:r>
      <w:r w:rsidRPr="00CE1DD9">
        <w:rPr>
          <w:bCs/>
          <w:iCs/>
          <w:sz w:val="26"/>
          <w:szCs w:val="26"/>
          <w:lang w:val="en-US"/>
        </w:rPr>
        <w:tab/>
      </w:r>
      <w:r w:rsidRPr="00CE1DD9">
        <w:rPr>
          <w:bCs/>
          <w:iCs/>
          <w:sz w:val="26"/>
          <w:szCs w:val="26"/>
          <w:lang w:val="en-US"/>
        </w:rPr>
        <w:tab/>
      </w:r>
      <w:r w:rsidRPr="00CE1DD9">
        <w:rPr>
          <w:bCs/>
          <w:iCs/>
          <w:sz w:val="26"/>
          <w:szCs w:val="26"/>
          <w:lang w:val="en-US"/>
        </w:rPr>
        <w:tab/>
        <w:t xml:space="preserve">          </w:t>
      </w:r>
      <w:r w:rsidR="00CE1DD9">
        <w:rPr>
          <w:bCs/>
          <w:iCs/>
          <w:sz w:val="26"/>
          <w:szCs w:val="26"/>
          <w:lang w:val="en-US"/>
        </w:rPr>
        <w:tab/>
      </w:r>
      <w:r w:rsidR="00CE1DD9" w:rsidRPr="00CE1DD9">
        <w:rPr>
          <w:bCs/>
          <w:iCs/>
          <w:sz w:val="26"/>
          <w:szCs w:val="26"/>
          <w:lang w:val="en-US"/>
        </w:rPr>
        <w:tab/>
      </w:r>
      <w:r w:rsidRPr="00CE1DD9">
        <w:rPr>
          <w:bCs/>
          <w:iCs/>
          <w:sz w:val="26"/>
          <w:szCs w:val="26"/>
          <w:lang w:val="en-US"/>
        </w:rPr>
        <w:t xml:space="preserve">or. </w:t>
      </w:r>
      <w:proofErr w:type="spellStart"/>
      <w:r w:rsidRPr="00CE1DD9">
        <w:rPr>
          <w:bCs/>
          <w:iCs/>
          <w:sz w:val="26"/>
          <w:szCs w:val="26"/>
          <w:lang w:val="en-US"/>
        </w:rPr>
        <w:t>Nisporeni</w:t>
      </w:r>
      <w:proofErr w:type="spellEnd"/>
    </w:p>
    <w:p w:rsidR="00C16846" w:rsidRPr="00C16846" w:rsidRDefault="00C16846" w:rsidP="00C16846">
      <w:pPr>
        <w:rPr>
          <w:b/>
          <w:i/>
          <w:sz w:val="28"/>
          <w:szCs w:val="28"/>
          <w:lang w:val="en-US"/>
        </w:rPr>
      </w:pPr>
    </w:p>
    <w:p w:rsidR="00CE1DD9" w:rsidRDefault="00CE1DD9" w:rsidP="00C16846">
      <w:pPr>
        <w:spacing w:line="276" w:lineRule="auto"/>
        <w:rPr>
          <w:b/>
          <w:sz w:val="26"/>
          <w:szCs w:val="26"/>
          <w:lang w:val="ro-RO"/>
        </w:rPr>
      </w:pPr>
      <w:r>
        <w:rPr>
          <w:b/>
          <w:sz w:val="26"/>
          <w:szCs w:val="26"/>
          <w:lang w:val="en-US"/>
        </w:rPr>
        <w:t>“</w:t>
      </w:r>
      <w:r w:rsidR="00C16846" w:rsidRPr="00CE1DD9">
        <w:rPr>
          <w:b/>
          <w:sz w:val="26"/>
          <w:szCs w:val="26"/>
          <w:lang w:val="ro-RO"/>
        </w:rPr>
        <w:t xml:space="preserve">Cu privire la stabilirea suplimentului la salariu personalului </w:t>
      </w:r>
    </w:p>
    <w:p w:rsidR="00C16846" w:rsidRPr="00CE1DD9" w:rsidRDefault="00C16846" w:rsidP="00C16846">
      <w:pPr>
        <w:spacing w:line="276" w:lineRule="auto"/>
        <w:rPr>
          <w:b/>
          <w:sz w:val="26"/>
          <w:szCs w:val="26"/>
          <w:lang w:val="ro-RO"/>
        </w:rPr>
      </w:pPr>
      <w:r w:rsidRPr="00CE1DD9">
        <w:rPr>
          <w:b/>
          <w:sz w:val="26"/>
          <w:szCs w:val="26"/>
          <w:lang w:val="ro-RO"/>
        </w:rPr>
        <w:t>de conducere  al IMSP Centrul de Sănătate Nisporeni</w:t>
      </w:r>
      <w:r w:rsidR="00CE1DD9">
        <w:rPr>
          <w:b/>
          <w:sz w:val="26"/>
          <w:szCs w:val="26"/>
          <w:lang w:val="ro-RO"/>
        </w:rPr>
        <w:t>”</w:t>
      </w:r>
    </w:p>
    <w:p w:rsidR="00C16846" w:rsidRPr="00CE1DD9" w:rsidRDefault="00C16846" w:rsidP="00C16846">
      <w:pPr>
        <w:spacing w:line="276" w:lineRule="auto"/>
        <w:rPr>
          <w:sz w:val="26"/>
          <w:szCs w:val="26"/>
          <w:lang w:val="ro-RO"/>
        </w:rPr>
      </w:pPr>
      <w:r w:rsidRPr="00CE1DD9">
        <w:rPr>
          <w:sz w:val="26"/>
          <w:szCs w:val="26"/>
          <w:lang w:val="ro-RO"/>
        </w:rPr>
        <w:t xml:space="preserve">  </w:t>
      </w:r>
    </w:p>
    <w:p w:rsidR="00C16846" w:rsidRPr="00CE1DD9" w:rsidRDefault="00C16846" w:rsidP="00C16846">
      <w:pPr>
        <w:spacing w:line="276" w:lineRule="auto"/>
        <w:jc w:val="both"/>
        <w:rPr>
          <w:sz w:val="26"/>
          <w:szCs w:val="26"/>
          <w:lang w:val="ro-RO"/>
        </w:rPr>
      </w:pPr>
      <w:r w:rsidRPr="00CE1DD9">
        <w:rPr>
          <w:sz w:val="26"/>
          <w:szCs w:val="26"/>
          <w:lang w:val="ro-RO"/>
        </w:rPr>
        <w:t xml:space="preserve">      În conformitate cu art. 43 alin. (1), art. 46 din Legea nr.436 din 28 decembrie 2006 privind administrația publică locală, cu Hotărârea Guvernului Republicii Moldova nr.837 din 06 iulie 2016 ,,Pentru aprobarea Regulamentului privind salarizarea angajaților din instituțiile medico-sanitare publice, încadrate în sistemul asigurărilor obligatorii de asistență medicală”,  cu modificările ulterioare, Ordinul Ministrului Sănătății nr. 470 din 26 mai 2023 „Cu privire la evaluarea indicatorilor de performanță ai activității instituției medico-sanitare publice”</w:t>
      </w:r>
      <w:r w:rsidR="00DC56B2" w:rsidRPr="00CE1DD9">
        <w:rPr>
          <w:sz w:val="26"/>
          <w:szCs w:val="26"/>
          <w:lang w:val="ro-RO"/>
        </w:rPr>
        <w:t xml:space="preserve"> cu modificările ulterioare, </w:t>
      </w:r>
      <w:r w:rsidRPr="00CE1DD9">
        <w:rPr>
          <w:sz w:val="26"/>
          <w:szCs w:val="26"/>
          <w:lang w:val="ro-RO"/>
        </w:rPr>
        <w:t xml:space="preserve">și în baza procesului-verbal din </w:t>
      </w:r>
      <w:r w:rsidR="00460E62" w:rsidRPr="00CE1DD9">
        <w:rPr>
          <w:sz w:val="26"/>
          <w:szCs w:val="26"/>
          <w:lang w:val="ro-RO"/>
        </w:rPr>
        <w:t>28</w:t>
      </w:r>
      <w:r w:rsidRPr="00CE1DD9">
        <w:rPr>
          <w:sz w:val="26"/>
          <w:szCs w:val="26"/>
          <w:lang w:val="ro-RO"/>
        </w:rPr>
        <w:t xml:space="preserve"> </w:t>
      </w:r>
      <w:r w:rsidR="002F3FE7" w:rsidRPr="00CE1DD9">
        <w:rPr>
          <w:sz w:val="26"/>
          <w:szCs w:val="26"/>
          <w:lang w:val="ro-RO"/>
        </w:rPr>
        <w:t>ianuarie</w:t>
      </w:r>
      <w:r w:rsidR="00DC56B2" w:rsidRPr="00CE1DD9">
        <w:rPr>
          <w:sz w:val="26"/>
          <w:szCs w:val="26"/>
          <w:lang w:val="ro-RO"/>
        </w:rPr>
        <w:t xml:space="preserve"> 202</w:t>
      </w:r>
      <w:r w:rsidR="002F3FE7" w:rsidRPr="00CE1DD9">
        <w:rPr>
          <w:sz w:val="26"/>
          <w:szCs w:val="26"/>
          <w:lang w:val="ro-RO"/>
        </w:rPr>
        <w:t>6</w:t>
      </w:r>
      <w:r w:rsidRPr="00CE1DD9">
        <w:rPr>
          <w:sz w:val="26"/>
          <w:szCs w:val="26"/>
          <w:lang w:val="ro-RO"/>
        </w:rPr>
        <w:t xml:space="preserve"> al ședinței comisiei de evaluare și validare a indicatorilor de performanță a activității IMSP, instituite prin Decizia Consiliului raional nr. 3/11 din 02 iunie 2022,</w:t>
      </w:r>
      <w:r w:rsidR="00CE1DD9">
        <w:rPr>
          <w:sz w:val="26"/>
          <w:szCs w:val="26"/>
          <w:lang w:val="ro-RO"/>
        </w:rPr>
        <w:t xml:space="preserve"> avizul comisiei de specialitate, </w:t>
      </w:r>
      <w:r w:rsidR="00AB359F" w:rsidRPr="00CE1DD9">
        <w:rPr>
          <w:sz w:val="26"/>
          <w:szCs w:val="26"/>
          <w:lang w:val="ro-RO"/>
        </w:rPr>
        <w:t xml:space="preserve"> Consiliul raional,</w:t>
      </w:r>
    </w:p>
    <w:p w:rsidR="00AB359F" w:rsidRPr="00CE1DD9" w:rsidRDefault="00AB359F" w:rsidP="00C16846">
      <w:pPr>
        <w:spacing w:line="276" w:lineRule="auto"/>
        <w:jc w:val="center"/>
        <w:rPr>
          <w:b/>
          <w:sz w:val="20"/>
          <w:szCs w:val="20"/>
          <w:lang w:val="ro-RO"/>
        </w:rPr>
      </w:pPr>
    </w:p>
    <w:p w:rsidR="00C16846" w:rsidRPr="00CE1DD9" w:rsidRDefault="00AB359F" w:rsidP="00C16846">
      <w:pPr>
        <w:spacing w:line="276" w:lineRule="auto"/>
        <w:jc w:val="center"/>
        <w:rPr>
          <w:b/>
          <w:sz w:val="26"/>
          <w:szCs w:val="26"/>
          <w:lang w:val="en-US"/>
        </w:rPr>
      </w:pPr>
      <w:r w:rsidRPr="00CE1DD9">
        <w:rPr>
          <w:b/>
          <w:sz w:val="26"/>
          <w:szCs w:val="26"/>
          <w:lang w:val="ro-RO"/>
        </w:rPr>
        <w:t>Decide</w:t>
      </w:r>
      <w:r w:rsidR="00C16846" w:rsidRPr="00CE1DD9">
        <w:rPr>
          <w:b/>
          <w:sz w:val="26"/>
          <w:szCs w:val="26"/>
          <w:lang w:val="en-US"/>
        </w:rPr>
        <w:t>:</w:t>
      </w:r>
    </w:p>
    <w:p w:rsidR="00C16846" w:rsidRPr="00CE1DD9" w:rsidRDefault="00C16846" w:rsidP="00C16846">
      <w:pPr>
        <w:spacing w:line="276" w:lineRule="auto"/>
        <w:jc w:val="center"/>
        <w:rPr>
          <w:b/>
          <w:sz w:val="20"/>
          <w:szCs w:val="20"/>
          <w:lang w:val="en-US"/>
        </w:rPr>
      </w:pPr>
      <w:r w:rsidRPr="00CE1DD9">
        <w:rPr>
          <w:b/>
          <w:sz w:val="26"/>
          <w:szCs w:val="26"/>
          <w:lang w:val="en-US"/>
        </w:rPr>
        <w:t xml:space="preserve"> </w:t>
      </w:r>
    </w:p>
    <w:p w:rsidR="00C16846" w:rsidRPr="00CE1DD9" w:rsidRDefault="00C16846" w:rsidP="00CE1DD9">
      <w:pPr>
        <w:pStyle w:val="a3"/>
        <w:numPr>
          <w:ilvl w:val="0"/>
          <w:numId w:val="1"/>
        </w:numPr>
        <w:spacing w:line="276" w:lineRule="auto"/>
        <w:jc w:val="both"/>
        <w:rPr>
          <w:b/>
          <w:sz w:val="26"/>
          <w:szCs w:val="26"/>
          <w:lang w:val="en-US"/>
        </w:rPr>
      </w:pPr>
      <w:r w:rsidRPr="00CE1DD9">
        <w:rPr>
          <w:sz w:val="26"/>
          <w:szCs w:val="26"/>
          <w:lang w:val="en-US"/>
        </w:rPr>
        <w:t>Se stabile</w:t>
      </w:r>
      <w:proofErr w:type="spellStart"/>
      <w:r w:rsidRPr="00CE1DD9">
        <w:rPr>
          <w:sz w:val="26"/>
          <w:szCs w:val="26"/>
          <w:lang w:val="ro-RO"/>
        </w:rPr>
        <w:t>ște</w:t>
      </w:r>
      <w:proofErr w:type="spellEnd"/>
      <w:r w:rsidR="003F5A32" w:rsidRPr="00CE1DD9">
        <w:rPr>
          <w:sz w:val="26"/>
          <w:szCs w:val="26"/>
          <w:lang w:val="ro-RO"/>
        </w:rPr>
        <w:t>,</w:t>
      </w:r>
      <w:r w:rsidR="0086192C" w:rsidRPr="00CE1DD9">
        <w:rPr>
          <w:sz w:val="26"/>
          <w:szCs w:val="26"/>
          <w:lang w:val="ro-RO"/>
        </w:rPr>
        <w:t xml:space="preserve"> </w:t>
      </w:r>
      <w:r w:rsidRPr="00CE1DD9">
        <w:rPr>
          <w:sz w:val="26"/>
          <w:szCs w:val="26"/>
          <w:lang w:val="ro-RO"/>
        </w:rPr>
        <w:t xml:space="preserve">supliment la salariul de bază pentru </w:t>
      </w:r>
      <w:r w:rsidR="00863AED" w:rsidRPr="00CE1DD9">
        <w:rPr>
          <w:sz w:val="26"/>
          <w:szCs w:val="26"/>
          <w:lang w:val="ro-RO"/>
        </w:rPr>
        <w:t>personalul de conducere al IMSP CS Nisporeni</w:t>
      </w:r>
      <w:r w:rsidR="00D336B5" w:rsidRPr="00CE1DD9">
        <w:rPr>
          <w:sz w:val="26"/>
          <w:szCs w:val="26"/>
          <w:lang w:val="ro-RO"/>
        </w:rPr>
        <w:t xml:space="preserve"> pentru semestrul I anul 2026</w:t>
      </w:r>
      <w:r w:rsidRPr="00CE1DD9">
        <w:rPr>
          <w:sz w:val="26"/>
          <w:szCs w:val="26"/>
          <w:lang w:val="ro-RO"/>
        </w:rPr>
        <w:t>,</w:t>
      </w:r>
      <w:r w:rsidR="00D336B5" w:rsidRPr="00CE1DD9">
        <w:rPr>
          <w:sz w:val="26"/>
          <w:szCs w:val="26"/>
          <w:lang w:val="ro-RO"/>
        </w:rPr>
        <w:t xml:space="preserve"> în baza evaluării</w:t>
      </w:r>
      <w:r w:rsidR="008473CA" w:rsidRPr="00CE1DD9">
        <w:rPr>
          <w:sz w:val="26"/>
          <w:szCs w:val="26"/>
          <w:lang w:val="ro-RO"/>
        </w:rPr>
        <w:t xml:space="preserve"> indicatorilor de performanță ai instituției pentru semestrul II anul 2025,</w:t>
      </w:r>
      <w:r w:rsidRPr="00CE1DD9">
        <w:rPr>
          <w:sz w:val="26"/>
          <w:szCs w:val="26"/>
          <w:lang w:val="ro-RO"/>
        </w:rPr>
        <w:t xml:space="preserve"> după cum urmează:</w:t>
      </w:r>
    </w:p>
    <w:p w:rsidR="00C16846" w:rsidRPr="00CE1DD9" w:rsidRDefault="00C16846" w:rsidP="00C16846">
      <w:pPr>
        <w:pStyle w:val="a3"/>
        <w:spacing w:line="276" w:lineRule="auto"/>
        <w:ind w:left="435"/>
        <w:rPr>
          <w:b/>
          <w:sz w:val="26"/>
          <w:szCs w:val="26"/>
          <w:lang w:val="en-US"/>
        </w:rPr>
      </w:pPr>
    </w:p>
    <w:tbl>
      <w:tblPr>
        <w:tblStyle w:val="a4"/>
        <w:tblW w:w="0" w:type="auto"/>
        <w:tblInd w:w="435" w:type="dxa"/>
        <w:tblLook w:val="04A0" w:firstRow="1" w:lastRow="0" w:firstColumn="1" w:lastColumn="0" w:noHBand="0" w:noVBand="1"/>
      </w:tblPr>
      <w:tblGrid>
        <w:gridCol w:w="2872"/>
        <w:gridCol w:w="2882"/>
        <w:gridCol w:w="2873"/>
      </w:tblGrid>
      <w:tr w:rsidR="00C16846" w:rsidRPr="00197B50" w:rsidTr="00515EFA">
        <w:trPr>
          <w:trHeight w:val="574"/>
        </w:trPr>
        <w:tc>
          <w:tcPr>
            <w:tcW w:w="2872" w:type="dxa"/>
          </w:tcPr>
          <w:p w:rsidR="00C16846" w:rsidRPr="00CE1DD9" w:rsidRDefault="00C16846" w:rsidP="00515EFA">
            <w:pPr>
              <w:pStyle w:val="a3"/>
              <w:spacing w:line="276" w:lineRule="auto"/>
              <w:ind w:left="0"/>
              <w:rPr>
                <w:b/>
                <w:sz w:val="26"/>
                <w:szCs w:val="26"/>
                <w:lang w:val="ro-RO"/>
              </w:rPr>
            </w:pPr>
            <w:r w:rsidRPr="00CE1DD9">
              <w:rPr>
                <w:b/>
                <w:sz w:val="26"/>
                <w:szCs w:val="26"/>
                <w:lang w:val="en-US"/>
              </w:rPr>
              <w:t xml:space="preserve">    </w:t>
            </w:r>
            <w:proofErr w:type="spellStart"/>
            <w:r w:rsidRPr="00CE1DD9">
              <w:rPr>
                <w:b/>
                <w:sz w:val="26"/>
                <w:szCs w:val="26"/>
                <w:lang w:val="en-US"/>
              </w:rPr>
              <w:t>Numele</w:t>
            </w:r>
            <w:proofErr w:type="spellEnd"/>
            <w:r w:rsidRPr="00CE1DD9">
              <w:rPr>
                <w:b/>
                <w:sz w:val="26"/>
                <w:szCs w:val="26"/>
                <w:lang w:val="en-US"/>
              </w:rPr>
              <w:t xml:space="preserve">, </w:t>
            </w:r>
            <w:proofErr w:type="spellStart"/>
            <w:r w:rsidRPr="00CE1DD9">
              <w:rPr>
                <w:b/>
                <w:sz w:val="26"/>
                <w:szCs w:val="26"/>
                <w:lang w:val="en-US"/>
              </w:rPr>
              <w:t>prenumele</w:t>
            </w:r>
            <w:proofErr w:type="spellEnd"/>
          </w:p>
        </w:tc>
        <w:tc>
          <w:tcPr>
            <w:tcW w:w="2882" w:type="dxa"/>
          </w:tcPr>
          <w:p w:rsidR="00C16846" w:rsidRPr="00CE1DD9" w:rsidRDefault="00C16846" w:rsidP="00515EFA">
            <w:pPr>
              <w:pStyle w:val="a3"/>
              <w:spacing w:line="276" w:lineRule="auto"/>
              <w:ind w:left="0"/>
              <w:rPr>
                <w:b/>
                <w:sz w:val="26"/>
                <w:szCs w:val="26"/>
                <w:lang w:val="en-US"/>
              </w:rPr>
            </w:pPr>
            <w:proofErr w:type="spellStart"/>
            <w:r w:rsidRPr="00CE1DD9">
              <w:rPr>
                <w:b/>
                <w:sz w:val="26"/>
                <w:szCs w:val="26"/>
                <w:lang w:val="en-US"/>
              </w:rPr>
              <w:t>Func</w:t>
            </w:r>
            <w:r w:rsidRPr="00CE1DD9">
              <w:rPr>
                <w:b/>
                <w:sz w:val="26"/>
                <w:szCs w:val="26"/>
                <w:lang w:val="ro-RO"/>
              </w:rPr>
              <w:t>ția</w:t>
            </w:r>
            <w:proofErr w:type="spellEnd"/>
          </w:p>
        </w:tc>
        <w:tc>
          <w:tcPr>
            <w:tcW w:w="2873" w:type="dxa"/>
          </w:tcPr>
          <w:p w:rsidR="00C16846" w:rsidRPr="00CE1DD9" w:rsidRDefault="00C16846" w:rsidP="00515EFA">
            <w:pPr>
              <w:pStyle w:val="a3"/>
              <w:spacing w:line="276" w:lineRule="auto"/>
              <w:ind w:left="0"/>
              <w:rPr>
                <w:b/>
                <w:sz w:val="26"/>
                <w:szCs w:val="26"/>
                <w:lang w:val="en-US"/>
              </w:rPr>
            </w:pPr>
            <w:proofErr w:type="spellStart"/>
            <w:r w:rsidRPr="00CE1DD9">
              <w:rPr>
                <w:b/>
                <w:sz w:val="26"/>
                <w:szCs w:val="26"/>
                <w:lang w:val="en-US"/>
              </w:rPr>
              <w:t>Supliment</w:t>
            </w:r>
            <w:proofErr w:type="spellEnd"/>
            <w:r w:rsidRPr="00CE1DD9">
              <w:rPr>
                <w:b/>
                <w:sz w:val="26"/>
                <w:szCs w:val="26"/>
                <w:lang w:val="en-US"/>
              </w:rPr>
              <w:t xml:space="preserve"> la </w:t>
            </w:r>
            <w:proofErr w:type="spellStart"/>
            <w:r w:rsidRPr="00CE1DD9">
              <w:rPr>
                <w:b/>
                <w:sz w:val="26"/>
                <w:szCs w:val="26"/>
                <w:lang w:val="en-US"/>
              </w:rPr>
              <w:t>salariul</w:t>
            </w:r>
            <w:proofErr w:type="spellEnd"/>
            <w:r w:rsidRPr="00CE1DD9">
              <w:rPr>
                <w:b/>
                <w:sz w:val="26"/>
                <w:szCs w:val="26"/>
                <w:lang w:val="en-US"/>
              </w:rPr>
              <w:t xml:space="preserve"> de </w:t>
            </w:r>
            <w:proofErr w:type="spellStart"/>
            <w:r w:rsidRPr="00CE1DD9">
              <w:rPr>
                <w:b/>
                <w:sz w:val="26"/>
                <w:szCs w:val="26"/>
                <w:lang w:val="en-US"/>
              </w:rPr>
              <w:t>bază</w:t>
            </w:r>
            <w:proofErr w:type="spellEnd"/>
            <w:r w:rsidRPr="00CE1DD9">
              <w:rPr>
                <w:b/>
                <w:sz w:val="26"/>
                <w:szCs w:val="26"/>
                <w:lang w:val="en-US"/>
              </w:rPr>
              <w:t>, %</w:t>
            </w:r>
          </w:p>
        </w:tc>
      </w:tr>
      <w:tr w:rsidR="00AA1714" w:rsidRPr="00CE1DD9" w:rsidTr="00515EFA">
        <w:trPr>
          <w:trHeight w:val="574"/>
        </w:trPr>
        <w:tc>
          <w:tcPr>
            <w:tcW w:w="2872" w:type="dxa"/>
          </w:tcPr>
          <w:p w:rsidR="00AA1714" w:rsidRPr="00CE1DD9" w:rsidRDefault="00AA1714" w:rsidP="00AA1714">
            <w:pPr>
              <w:pStyle w:val="a3"/>
              <w:spacing w:line="276" w:lineRule="auto"/>
              <w:ind w:left="0"/>
              <w:rPr>
                <w:sz w:val="26"/>
                <w:szCs w:val="26"/>
                <w:lang w:val="en-US"/>
              </w:rPr>
            </w:pPr>
            <w:proofErr w:type="spellStart"/>
            <w:r w:rsidRPr="00CE1DD9">
              <w:rPr>
                <w:sz w:val="26"/>
                <w:szCs w:val="26"/>
                <w:lang w:val="en-US"/>
              </w:rPr>
              <w:t>Secrieru</w:t>
            </w:r>
            <w:proofErr w:type="spellEnd"/>
            <w:r w:rsidRPr="00CE1DD9">
              <w:rPr>
                <w:sz w:val="26"/>
                <w:szCs w:val="26"/>
                <w:lang w:val="en-US"/>
              </w:rPr>
              <w:t xml:space="preserve"> Marcela</w:t>
            </w:r>
          </w:p>
        </w:tc>
        <w:tc>
          <w:tcPr>
            <w:tcW w:w="2882" w:type="dxa"/>
          </w:tcPr>
          <w:p w:rsidR="00AA1714" w:rsidRPr="00CE1DD9" w:rsidRDefault="00AA1714" w:rsidP="005428EA">
            <w:pPr>
              <w:pStyle w:val="a3"/>
              <w:spacing w:line="276" w:lineRule="auto"/>
              <w:ind w:left="0"/>
              <w:rPr>
                <w:sz w:val="26"/>
                <w:szCs w:val="26"/>
                <w:lang w:val="en-US"/>
              </w:rPr>
            </w:pPr>
            <w:proofErr w:type="spellStart"/>
            <w:r w:rsidRPr="00CE1DD9">
              <w:rPr>
                <w:sz w:val="26"/>
                <w:szCs w:val="26"/>
                <w:lang w:val="en-US"/>
              </w:rPr>
              <w:t>Ș</w:t>
            </w:r>
            <w:r w:rsidR="005428EA" w:rsidRPr="00CE1DD9">
              <w:rPr>
                <w:sz w:val="26"/>
                <w:szCs w:val="26"/>
                <w:lang w:val="en-US"/>
              </w:rPr>
              <w:t>efa</w:t>
            </w:r>
            <w:proofErr w:type="spellEnd"/>
            <w:r w:rsidR="005428EA" w:rsidRPr="00CE1DD9">
              <w:rPr>
                <w:sz w:val="26"/>
                <w:szCs w:val="26"/>
                <w:lang w:val="en-US"/>
              </w:rPr>
              <w:t xml:space="preserve"> </w:t>
            </w:r>
            <w:r w:rsidRPr="00CE1DD9">
              <w:rPr>
                <w:sz w:val="26"/>
                <w:szCs w:val="26"/>
                <w:lang w:val="en-US"/>
              </w:rPr>
              <w:t xml:space="preserve">IMSP CS </w:t>
            </w:r>
            <w:proofErr w:type="spellStart"/>
            <w:r w:rsidRPr="00CE1DD9">
              <w:rPr>
                <w:sz w:val="26"/>
                <w:szCs w:val="26"/>
                <w:lang w:val="en-US"/>
              </w:rPr>
              <w:t>Nisporeni</w:t>
            </w:r>
            <w:proofErr w:type="spellEnd"/>
          </w:p>
        </w:tc>
        <w:tc>
          <w:tcPr>
            <w:tcW w:w="2873" w:type="dxa"/>
          </w:tcPr>
          <w:p w:rsidR="00AA1714" w:rsidRPr="00CE1DD9" w:rsidRDefault="00AA1714" w:rsidP="00AA1714">
            <w:pPr>
              <w:pStyle w:val="a3"/>
              <w:spacing w:line="276" w:lineRule="auto"/>
              <w:ind w:left="0"/>
              <w:jc w:val="center"/>
              <w:rPr>
                <w:sz w:val="26"/>
                <w:szCs w:val="26"/>
                <w:lang w:val="en-US"/>
              </w:rPr>
            </w:pPr>
            <w:r w:rsidRPr="00CE1DD9">
              <w:rPr>
                <w:sz w:val="26"/>
                <w:szCs w:val="26"/>
                <w:lang w:val="en-US"/>
              </w:rPr>
              <w:t>50</w:t>
            </w:r>
          </w:p>
        </w:tc>
      </w:tr>
      <w:tr w:rsidR="00AA1714" w:rsidRPr="00CE1DD9" w:rsidTr="00515EFA">
        <w:tc>
          <w:tcPr>
            <w:tcW w:w="2872" w:type="dxa"/>
          </w:tcPr>
          <w:p w:rsidR="00AA1714" w:rsidRPr="00CE1DD9" w:rsidRDefault="00AA1714" w:rsidP="00AA1714">
            <w:pPr>
              <w:pStyle w:val="a3"/>
              <w:spacing w:line="276" w:lineRule="auto"/>
              <w:ind w:left="0"/>
              <w:rPr>
                <w:sz w:val="26"/>
                <w:szCs w:val="26"/>
                <w:lang w:val="en-US"/>
              </w:rPr>
            </w:pPr>
            <w:r w:rsidRPr="00CE1DD9">
              <w:rPr>
                <w:sz w:val="26"/>
                <w:szCs w:val="26"/>
                <w:lang w:val="en-US"/>
              </w:rPr>
              <w:t xml:space="preserve">Lidia </w:t>
            </w:r>
            <w:proofErr w:type="spellStart"/>
            <w:r w:rsidRPr="00CE1DD9">
              <w:rPr>
                <w:sz w:val="26"/>
                <w:szCs w:val="26"/>
                <w:lang w:val="en-US"/>
              </w:rPr>
              <w:t>Popovici</w:t>
            </w:r>
            <w:proofErr w:type="spellEnd"/>
          </w:p>
        </w:tc>
        <w:tc>
          <w:tcPr>
            <w:tcW w:w="2882" w:type="dxa"/>
          </w:tcPr>
          <w:p w:rsidR="00AA1714" w:rsidRPr="00CE1DD9" w:rsidRDefault="00AA1714" w:rsidP="00AA1714">
            <w:pPr>
              <w:pStyle w:val="a3"/>
              <w:spacing w:line="276" w:lineRule="auto"/>
              <w:ind w:left="0"/>
              <w:rPr>
                <w:sz w:val="26"/>
                <w:szCs w:val="26"/>
                <w:lang w:val="en-US"/>
              </w:rPr>
            </w:pPr>
            <w:proofErr w:type="spellStart"/>
            <w:r w:rsidRPr="00CE1DD9">
              <w:rPr>
                <w:sz w:val="26"/>
                <w:szCs w:val="26"/>
                <w:lang w:val="en-US"/>
              </w:rPr>
              <w:t>Ș</w:t>
            </w:r>
            <w:r w:rsidR="005428EA" w:rsidRPr="00CE1DD9">
              <w:rPr>
                <w:sz w:val="26"/>
                <w:szCs w:val="26"/>
                <w:lang w:val="en-US"/>
              </w:rPr>
              <w:t>efa</w:t>
            </w:r>
            <w:proofErr w:type="spellEnd"/>
            <w:r w:rsidRPr="00CE1DD9">
              <w:rPr>
                <w:sz w:val="26"/>
                <w:szCs w:val="26"/>
                <w:lang w:val="en-US"/>
              </w:rPr>
              <w:t xml:space="preserve"> </w:t>
            </w:r>
            <w:proofErr w:type="spellStart"/>
            <w:r w:rsidRPr="00CE1DD9">
              <w:rPr>
                <w:sz w:val="26"/>
                <w:szCs w:val="26"/>
                <w:lang w:val="en-US"/>
              </w:rPr>
              <w:t>adjunct</w:t>
            </w:r>
            <w:r w:rsidR="005428EA" w:rsidRPr="00CE1DD9">
              <w:rPr>
                <w:sz w:val="26"/>
                <w:szCs w:val="26"/>
                <w:lang w:val="en-US"/>
              </w:rPr>
              <w:t>ă</w:t>
            </w:r>
            <w:proofErr w:type="spellEnd"/>
            <w:r w:rsidRPr="00CE1DD9">
              <w:rPr>
                <w:sz w:val="26"/>
                <w:szCs w:val="26"/>
                <w:lang w:val="en-US"/>
              </w:rPr>
              <w:t xml:space="preserve"> IMSP CS </w:t>
            </w:r>
            <w:proofErr w:type="spellStart"/>
            <w:r w:rsidRPr="00CE1DD9">
              <w:rPr>
                <w:sz w:val="26"/>
                <w:szCs w:val="26"/>
                <w:lang w:val="en-US"/>
              </w:rPr>
              <w:t>Nisporeni</w:t>
            </w:r>
            <w:proofErr w:type="spellEnd"/>
          </w:p>
        </w:tc>
        <w:tc>
          <w:tcPr>
            <w:tcW w:w="2873" w:type="dxa"/>
          </w:tcPr>
          <w:p w:rsidR="00AA1714" w:rsidRPr="00CE1DD9" w:rsidRDefault="00AA1714" w:rsidP="00AA1714">
            <w:pPr>
              <w:pStyle w:val="a3"/>
              <w:spacing w:line="276" w:lineRule="auto"/>
              <w:ind w:left="0"/>
              <w:jc w:val="center"/>
              <w:rPr>
                <w:sz w:val="26"/>
                <w:szCs w:val="26"/>
                <w:lang w:val="en-US"/>
              </w:rPr>
            </w:pPr>
            <w:r w:rsidRPr="00CE1DD9">
              <w:rPr>
                <w:sz w:val="26"/>
                <w:szCs w:val="26"/>
                <w:lang w:val="en-US"/>
              </w:rPr>
              <w:t>50</w:t>
            </w:r>
          </w:p>
        </w:tc>
      </w:tr>
    </w:tbl>
    <w:p w:rsidR="00C16846" w:rsidRPr="00CE1DD9" w:rsidRDefault="00C16846" w:rsidP="00AA1714">
      <w:pPr>
        <w:spacing w:line="276" w:lineRule="auto"/>
        <w:rPr>
          <w:sz w:val="26"/>
          <w:szCs w:val="26"/>
          <w:lang w:val="ro-RO"/>
        </w:rPr>
      </w:pPr>
    </w:p>
    <w:p w:rsidR="00B12E80" w:rsidRPr="00CE1DD9" w:rsidRDefault="00C16846" w:rsidP="00CE1DD9">
      <w:pPr>
        <w:pStyle w:val="a3"/>
        <w:numPr>
          <w:ilvl w:val="0"/>
          <w:numId w:val="1"/>
        </w:numPr>
        <w:spacing w:line="276" w:lineRule="auto"/>
        <w:rPr>
          <w:sz w:val="26"/>
          <w:szCs w:val="26"/>
          <w:lang w:val="en-US"/>
        </w:rPr>
      </w:pPr>
      <w:proofErr w:type="spellStart"/>
      <w:r w:rsidRPr="00CE1DD9">
        <w:rPr>
          <w:sz w:val="26"/>
          <w:szCs w:val="26"/>
          <w:lang w:val="en-US"/>
        </w:rPr>
        <w:t>Controlul</w:t>
      </w:r>
      <w:proofErr w:type="spellEnd"/>
      <w:r w:rsidRPr="00CE1DD9">
        <w:rPr>
          <w:sz w:val="26"/>
          <w:szCs w:val="26"/>
          <w:lang w:val="en-US"/>
        </w:rPr>
        <w:t xml:space="preserve"> </w:t>
      </w:r>
      <w:proofErr w:type="spellStart"/>
      <w:r w:rsidRPr="00CE1DD9">
        <w:rPr>
          <w:sz w:val="26"/>
          <w:szCs w:val="26"/>
          <w:lang w:val="en-US"/>
        </w:rPr>
        <w:t>executării</w:t>
      </w:r>
      <w:proofErr w:type="spellEnd"/>
      <w:r w:rsidRPr="00CE1DD9">
        <w:rPr>
          <w:sz w:val="26"/>
          <w:szCs w:val="26"/>
          <w:lang w:val="en-US"/>
        </w:rPr>
        <w:t xml:space="preserve"> </w:t>
      </w:r>
      <w:proofErr w:type="spellStart"/>
      <w:r w:rsidRPr="00CE1DD9">
        <w:rPr>
          <w:sz w:val="26"/>
          <w:szCs w:val="26"/>
          <w:lang w:val="en-US"/>
        </w:rPr>
        <w:t>prezentei</w:t>
      </w:r>
      <w:proofErr w:type="spellEnd"/>
      <w:r w:rsidRPr="00CE1DD9">
        <w:rPr>
          <w:sz w:val="26"/>
          <w:szCs w:val="26"/>
          <w:lang w:val="en-US"/>
        </w:rPr>
        <w:t xml:space="preserve"> </w:t>
      </w:r>
      <w:proofErr w:type="spellStart"/>
      <w:r w:rsidR="00AA1714" w:rsidRPr="00CE1DD9">
        <w:rPr>
          <w:sz w:val="26"/>
          <w:szCs w:val="26"/>
          <w:lang w:val="en-US"/>
        </w:rPr>
        <w:t>decizii</w:t>
      </w:r>
      <w:proofErr w:type="spellEnd"/>
      <w:r w:rsidRPr="00CE1DD9">
        <w:rPr>
          <w:sz w:val="26"/>
          <w:szCs w:val="26"/>
          <w:lang w:val="en-US"/>
        </w:rPr>
        <w:t xml:space="preserve"> se </w:t>
      </w:r>
      <w:proofErr w:type="spellStart"/>
      <w:r w:rsidRPr="00CE1DD9">
        <w:rPr>
          <w:sz w:val="26"/>
          <w:szCs w:val="26"/>
          <w:lang w:val="en-US"/>
        </w:rPr>
        <w:t>atribuie</w:t>
      </w:r>
      <w:proofErr w:type="spellEnd"/>
      <w:r w:rsidR="00163676" w:rsidRPr="00CE1DD9">
        <w:rPr>
          <w:sz w:val="26"/>
          <w:szCs w:val="26"/>
          <w:lang w:val="en-US"/>
        </w:rPr>
        <w:t xml:space="preserve"> </w:t>
      </w:r>
      <w:proofErr w:type="spellStart"/>
      <w:r w:rsidR="00163676" w:rsidRPr="00CE1DD9">
        <w:rPr>
          <w:sz w:val="26"/>
          <w:szCs w:val="26"/>
          <w:lang w:val="en-US"/>
        </w:rPr>
        <w:t>președintelui</w:t>
      </w:r>
      <w:proofErr w:type="spellEnd"/>
      <w:r w:rsidR="00163676" w:rsidRPr="00CE1DD9">
        <w:rPr>
          <w:sz w:val="26"/>
          <w:szCs w:val="26"/>
          <w:lang w:val="en-US"/>
        </w:rPr>
        <w:t xml:space="preserve"> </w:t>
      </w:r>
      <w:proofErr w:type="spellStart"/>
      <w:r w:rsidR="00163676" w:rsidRPr="00CE1DD9">
        <w:rPr>
          <w:sz w:val="26"/>
          <w:szCs w:val="26"/>
          <w:lang w:val="en-US"/>
        </w:rPr>
        <w:t>raionului</w:t>
      </w:r>
      <w:proofErr w:type="spellEnd"/>
      <w:r w:rsidR="00163676" w:rsidRPr="00CE1DD9">
        <w:rPr>
          <w:sz w:val="26"/>
          <w:szCs w:val="26"/>
          <w:lang w:val="en-US"/>
        </w:rPr>
        <w:t xml:space="preserve">, </w:t>
      </w:r>
      <w:proofErr w:type="spellStart"/>
      <w:r w:rsidR="00163676" w:rsidRPr="00CE1DD9">
        <w:rPr>
          <w:sz w:val="26"/>
          <w:szCs w:val="26"/>
          <w:lang w:val="en-US"/>
        </w:rPr>
        <w:t>dlui</w:t>
      </w:r>
      <w:proofErr w:type="spellEnd"/>
      <w:r w:rsidR="00163676" w:rsidRPr="00CE1DD9">
        <w:rPr>
          <w:sz w:val="26"/>
          <w:szCs w:val="26"/>
          <w:lang w:val="en-US"/>
        </w:rPr>
        <w:t xml:space="preserve"> Ion Diavor</w:t>
      </w:r>
      <w:r w:rsidR="00135E28" w:rsidRPr="00CE1DD9">
        <w:rPr>
          <w:sz w:val="26"/>
          <w:szCs w:val="26"/>
          <w:lang w:val="en-US"/>
        </w:rPr>
        <w:t>.</w:t>
      </w:r>
    </w:p>
    <w:p w:rsidR="00B12E80" w:rsidRPr="00B42F66" w:rsidRDefault="00B42F66" w:rsidP="00B12E80">
      <w:pPr>
        <w:spacing w:line="276" w:lineRule="auto"/>
        <w:rPr>
          <w:sz w:val="20"/>
          <w:szCs w:val="20"/>
          <w:lang w:val="en-US"/>
        </w:rPr>
      </w:pPr>
      <w:r w:rsidRPr="00B42F66">
        <w:rPr>
          <w:sz w:val="20"/>
          <w:szCs w:val="20"/>
          <w:lang w:val="en-US"/>
        </w:rPr>
        <w:t xml:space="preserve"> </w:t>
      </w:r>
    </w:p>
    <w:p w:rsidR="00B12E80" w:rsidRPr="00CE1DD9" w:rsidRDefault="00B12E80" w:rsidP="00B12E80">
      <w:pPr>
        <w:outlineLvl w:val="0"/>
        <w:rPr>
          <w:b/>
          <w:sz w:val="26"/>
          <w:szCs w:val="26"/>
          <w:lang w:val="en-US"/>
        </w:rPr>
      </w:pPr>
      <w:proofErr w:type="spellStart"/>
      <w:r w:rsidRPr="00CE1DD9">
        <w:rPr>
          <w:b/>
          <w:sz w:val="26"/>
          <w:szCs w:val="26"/>
          <w:lang w:val="en-US"/>
        </w:rPr>
        <w:t>Avizat</w:t>
      </w:r>
      <w:proofErr w:type="spellEnd"/>
      <w:r w:rsidRPr="00CE1DD9">
        <w:rPr>
          <w:b/>
          <w:sz w:val="26"/>
          <w:szCs w:val="26"/>
          <w:lang w:val="en-US"/>
        </w:rPr>
        <w:t>:</w:t>
      </w:r>
    </w:p>
    <w:p w:rsidR="00B12E80" w:rsidRPr="00CE1DD9" w:rsidRDefault="00B12E80" w:rsidP="00B12E80">
      <w:pPr>
        <w:outlineLvl w:val="0"/>
        <w:rPr>
          <w:b/>
          <w:sz w:val="26"/>
          <w:szCs w:val="26"/>
          <w:lang w:val="en-US"/>
        </w:rPr>
      </w:pPr>
      <w:proofErr w:type="spellStart"/>
      <w:r w:rsidRPr="00CE1DD9">
        <w:rPr>
          <w:b/>
          <w:sz w:val="26"/>
          <w:szCs w:val="26"/>
          <w:lang w:val="en-US"/>
        </w:rPr>
        <w:t>Secretarul</w:t>
      </w:r>
      <w:proofErr w:type="spellEnd"/>
      <w:r w:rsidRPr="00CE1DD9">
        <w:rPr>
          <w:b/>
          <w:sz w:val="26"/>
          <w:szCs w:val="26"/>
          <w:lang w:val="en-US"/>
        </w:rPr>
        <w:t xml:space="preserve"> </w:t>
      </w:r>
      <w:proofErr w:type="spellStart"/>
      <w:r w:rsidRPr="00CE1DD9">
        <w:rPr>
          <w:b/>
          <w:sz w:val="26"/>
          <w:szCs w:val="26"/>
          <w:lang w:val="en-US"/>
        </w:rPr>
        <w:t>Consiliului</w:t>
      </w:r>
      <w:proofErr w:type="spellEnd"/>
      <w:r w:rsidRPr="00CE1DD9">
        <w:rPr>
          <w:b/>
          <w:sz w:val="26"/>
          <w:szCs w:val="26"/>
          <w:lang w:val="en-US"/>
        </w:rPr>
        <w:t xml:space="preserve"> </w:t>
      </w:r>
      <w:proofErr w:type="spellStart"/>
      <w:r w:rsidRPr="00CE1DD9">
        <w:rPr>
          <w:b/>
          <w:sz w:val="26"/>
          <w:szCs w:val="26"/>
          <w:lang w:val="en-US"/>
        </w:rPr>
        <w:t>raional</w:t>
      </w:r>
      <w:proofErr w:type="spellEnd"/>
      <w:r w:rsidRPr="00CE1DD9">
        <w:rPr>
          <w:b/>
          <w:sz w:val="26"/>
          <w:szCs w:val="26"/>
          <w:lang w:val="en-US"/>
        </w:rPr>
        <w:t xml:space="preserve"> </w:t>
      </w:r>
      <w:r w:rsidRPr="00CE1DD9">
        <w:rPr>
          <w:b/>
          <w:sz w:val="26"/>
          <w:szCs w:val="26"/>
          <w:lang w:val="en-US"/>
        </w:rPr>
        <w:tab/>
      </w:r>
      <w:r w:rsidRPr="00CE1DD9">
        <w:rPr>
          <w:b/>
          <w:sz w:val="26"/>
          <w:szCs w:val="26"/>
          <w:lang w:val="en-US"/>
        </w:rPr>
        <w:tab/>
      </w:r>
      <w:r w:rsidRPr="00CE1DD9">
        <w:rPr>
          <w:b/>
          <w:sz w:val="26"/>
          <w:szCs w:val="26"/>
          <w:lang w:val="en-US"/>
        </w:rPr>
        <w:tab/>
      </w:r>
      <w:r w:rsidRPr="00CE1DD9">
        <w:rPr>
          <w:b/>
          <w:sz w:val="26"/>
          <w:szCs w:val="26"/>
          <w:lang w:val="en-US"/>
        </w:rPr>
        <w:tab/>
      </w:r>
      <w:r w:rsidR="008C30F5" w:rsidRPr="00CE1DD9">
        <w:rPr>
          <w:b/>
          <w:sz w:val="26"/>
          <w:szCs w:val="26"/>
          <w:lang w:val="en-US"/>
        </w:rPr>
        <w:tab/>
      </w:r>
      <w:r w:rsidR="004014F2" w:rsidRPr="00CE1DD9">
        <w:rPr>
          <w:b/>
          <w:sz w:val="26"/>
          <w:szCs w:val="26"/>
          <w:lang w:val="en-US"/>
        </w:rPr>
        <w:tab/>
      </w:r>
      <w:proofErr w:type="spellStart"/>
      <w:r w:rsidRPr="00CE1DD9">
        <w:rPr>
          <w:b/>
          <w:sz w:val="26"/>
          <w:szCs w:val="26"/>
          <w:lang w:val="en-US"/>
        </w:rPr>
        <w:t>Olesea</w:t>
      </w:r>
      <w:proofErr w:type="spellEnd"/>
      <w:r w:rsidRPr="00CE1DD9">
        <w:rPr>
          <w:b/>
          <w:sz w:val="26"/>
          <w:szCs w:val="26"/>
          <w:lang w:val="en-US"/>
        </w:rPr>
        <w:t xml:space="preserve"> </w:t>
      </w:r>
      <w:proofErr w:type="spellStart"/>
      <w:r w:rsidRPr="00CE1DD9">
        <w:rPr>
          <w:b/>
          <w:sz w:val="26"/>
          <w:szCs w:val="26"/>
          <w:lang w:val="en-US"/>
        </w:rPr>
        <w:t>Beschieru</w:t>
      </w:r>
      <w:proofErr w:type="spellEnd"/>
      <w:r w:rsidRPr="00CE1DD9">
        <w:rPr>
          <w:b/>
          <w:sz w:val="26"/>
          <w:szCs w:val="26"/>
          <w:lang w:val="en-US"/>
        </w:rPr>
        <w:t xml:space="preserve">        </w:t>
      </w:r>
      <w:r w:rsidRPr="00CE1DD9">
        <w:rPr>
          <w:b/>
          <w:sz w:val="26"/>
          <w:szCs w:val="26"/>
          <w:lang w:val="en-US"/>
        </w:rPr>
        <w:tab/>
      </w:r>
      <w:r w:rsidRPr="00CE1DD9">
        <w:rPr>
          <w:b/>
          <w:sz w:val="26"/>
          <w:szCs w:val="26"/>
          <w:lang w:val="en-US"/>
        </w:rPr>
        <w:tab/>
      </w:r>
      <w:r w:rsidRPr="00CE1DD9">
        <w:rPr>
          <w:b/>
          <w:sz w:val="26"/>
          <w:szCs w:val="26"/>
          <w:lang w:val="en-US"/>
        </w:rPr>
        <w:tab/>
      </w:r>
      <w:r w:rsidRPr="00CE1DD9">
        <w:rPr>
          <w:b/>
          <w:sz w:val="26"/>
          <w:szCs w:val="26"/>
          <w:lang w:val="en-US"/>
        </w:rPr>
        <w:tab/>
      </w:r>
      <w:r w:rsidRPr="00CE1DD9">
        <w:rPr>
          <w:b/>
          <w:sz w:val="26"/>
          <w:szCs w:val="26"/>
          <w:lang w:val="en-US"/>
        </w:rPr>
        <w:tab/>
      </w:r>
      <w:r w:rsidRPr="00CE1DD9">
        <w:rPr>
          <w:b/>
          <w:sz w:val="26"/>
          <w:szCs w:val="26"/>
          <w:lang w:val="en-US"/>
        </w:rPr>
        <w:tab/>
      </w:r>
      <w:r w:rsidRPr="00CE1DD9">
        <w:rPr>
          <w:b/>
          <w:sz w:val="26"/>
          <w:szCs w:val="26"/>
          <w:lang w:val="en-US"/>
        </w:rPr>
        <w:tab/>
      </w:r>
      <w:r w:rsidRPr="00CE1DD9">
        <w:rPr>
          <w:b/>
          <w:sz w:val="26"/>
          <w:szCs w:val="26"/>
          <w:lang w:val="en-US"/>
        </w:rPr>
        <w:tab/>
      </w:r>
      <w:r w:rsidRPr="00CE1DD9">
        <w:rPr>
          <w:b/>
          <w:sz w:val="26"/>
          <w:szCs w:val="26"/>
          <w:lang w:val="en-US"/>
        </w:rPr>
        <w:tab/>
      </w:r>
      <w:r w:rsidRPr="00CE1DD9">
        <w:rPr>
          <w:b/>
          <w:sz w:val="26"/>
          <w:szCs w:val="26"/>
          <w:lang w:val="en-US"/>
        </w:rPr>
        <w:tab/>
      </w:r>
      <w:r w:rsidRPr="00CE1DD9">
        <w:rPr>
          <w:b/>
          <w:sz w:val="26"/>
          <w:szCs w:val="26"/>
          <w:lang w:val="en-US"/>
        </w:rPr>
        <w:tab/>
        <w:t xml:space="preserve"> </w:t>
      </w:r>
    </w:p>
    <w:p w:rsidR="00B12E80" w:rsidRPr="00CE1DD9" w:rsidRDefault="00B12E80" w:rsidP="00B12E80">
      <w:pPr>
        <w:rPr>
          <w:b/>
          <w:sz w:val="26"/>
          <w:szCs w:val="26"/>
          <w:lang w:val="en-US"/>
        </w:rPr>
      </w:pPr>
      <w:proofErr w:type="spellStart"/>
      <w:r w:rsidRPr="00CE1DD9">
        <w:rPr>
          <w:b/>
          <w:sz w:val="26"/>
          <w:szCs w:val="26"/>
          <w:lang w:val="en-US"/>
        </w:rPr>
        <w:t>Contrasemnat</w:t>
      </w:r>
      <w:proofErr w:type="spellEnd"/>
      <w:r w:rsidRPr="00CE1DD9">
        <w:rPr>
          <w:b/>
          <w:sz w:val="26"/>
          <w:szCs w:val="26"/>
          <w:lang w:val="en-US"/>
        </w:rPr>
        <w:t>:</w:t>
      </w:r>
    </w:p>
    <w:p w:rsidR="00B12E80" w:rsidRPr="00CE1DD9" w:rsidRDefault="003D107C" w:rsidP="00B12E80">
      <w:pPr>
        <w:rPr>
          <w:b/>
          <w:sz w:val="26"/>
          <w:szCs w:val="26"/>
          <w:lang w:val="en-US"/>
        </w:rPr>
      </w:pPr>
      <w:proofErr w:type="spellStart"/>
      <w:r w:rsidRPr="00CE1DD9">
        <w:rPr>
          <w:b/>
          <w:sz w:val="26"/>
          <w:szCs w:val="26"/>
          <w:lang w:val="en-US"/>
        </w:rPr>
        <w:t>Ș</w:t>
      </w:r>
      <w:r w:rsidR="00B12E80" w:rsidRPr="00CE1DD9">
        <w:rPr>
          <w:b/>
          <w:sz w:val="26"/>
          <w:szCs w:val="26"/>
          <w:lang w:val="en-US"/>
        </w:rPr>
        <w:t>ef</w:t>
      </w:r>
      <w:r w:rsidRPr="00CE1DD9">
        <w:rPr>
          <w:b/>
          <w:sz w:val="26"/>
          <w:szCs w:val="26"/>
          <w:lang w:val="en-US"/>
        </w:rPr>
        <w:t>a</w:t>
      </w:r>
      <w:proofErr w:type="spellEnd"/>
      <w:r w:rsidR="00B12E80" w:rsidRPr="00CE1DD9">
        <w:rPr>
          <w:b/>
          <w:sz w:val="26"/>
          <w:szCs w:val="26"/>
          <w:lang w:val="en-US"/>
        </w:rPr>
        <w:t xml:space="preserve"> </w:t>
      </w:r>
      <w:proofErr w:type="spellStart"/>
      <w:r w:rsidR="00B12E80" w:rsidRPr="00CE1DD9">
        <w:rPr>
          <w:b/>
          <w:sz w:val="26"/>
          <w:szCs w:val="26"/>
          <w:lang w:val="en-US"/>
        </w:rPr>
        <w:t>Serviciu</w:t>
      </w:r>
      <w:r w:rsidRPr="00CE1DD9">
        <w:rPr>
          <w:b/>
          <w:sz w:val="26"/>
          <w:szCs w:val="26"/>
          <w:lang w:val="en-US"/>
        </w:rPr>
        <w:t>lui</w:t>
      </w:r>
      <w:proofErr w:type="spellEnd"/>
      <w:r w:rsidR="00B12E80" w:rsidRPr="00CE1DD9">
        <w:rPr>
          <w:b/>
          <w:sz w:val="26"/>
          <w:szCs w:val="26"/>
          <w:lang w:val="en-US"/>
        </w:rPr>
        <w:t xml:space="preserve"> </w:t>
      </w:r>
      <w:proofErr w:type="spellStart"/>
      <w:r w:rsidR="00B12E80" w:rsidRPr="00CE1DD9">
        <w:rPr>
          <w:b/>
          <w:sz w:val="26"/>
          <w:szCs w:val="26"/>
          <w:lang w:val="en-US"/>
        </w:rPr>
        <w:t>resurse</w:t>
      </w:r>
      <w:proofErr w:type="spellEnd"/>
      <w:r w:rsidR="00B12E80" w:rsidRPr="00CE1DD9">
        <w:rPr>
          <w:b/>
          <w:sz w:val="26"/>
          <w:szCs w:val="26"/>
          <w:lang w:val="en-US"/>
        </w:rPr>
        <w:t xml:space="preserve"> </w:t>
      </w:r>
      <w:proofErr w:type="spellStart"/>
      <w:r w:rsidR="00B12E80" w:rsidRPr="00CE1DD9">
        <w:rPr>
          <w:b/>
          <w:sz w:val="26"/>
          <w:szCs w:val="26"/>
          <w:lang w:val="en-US"/>
        </w:rPr>
        <w:t>umane</w:t>
      </w:r>
      <w:proofErr w:type="spellEnd"/>
      <w:r w:rsidR="00B12E80" w:rsidRPr="00CE1DD9">
        <w:rPr>
          <w:b/>
          <w:sz w:val="26"/>
          <w:szCs w:val="26"/>
          <w:lang w:val="en-US"/>
        </w:rPr>
        <w:tab/>
      </w:r>
      <w:r w:rsidR="00B12E80" w:rsidRPr="00CE1DD9">
        <w:rPr>
          <w:b/>
          <w:sz w:val="26"/>
          <w:szCs w:val="26"/>
          <w:lang w:val="en-US"/>
        </w:rPr>
        <w:tab/>
      </w:r>
      <w:r w:rsidR="00B12E80" w:rsidRPr="00CE1DD9">
        <w:rPr>
          <w:b/>
          <w:sz w:val="26"/>
          <w:szCs w:val="26"/>
          <w:lang w:val="en-US"/>
        </w:rPr>
        <w:tab/>
      </w:r>
      <w:r w:rsidR="00B12E80" w:rsidRPr="00CE1DD9">
        <w:rPr>
          <w:b/>
          <w:sz w:val="26"/>
          <w:szCs w:val="26"/>
          <w:lang w:val="en-US"/>
        </w:rPr>
        <w:tab/>
      </w:r>
      <w:r w:rsidR="00B12E80" w:rsidRPr="00CE1DD9">
        <w:rPr>
          <w:b/>
          <w:sz w:val="26"/>
          <w:szCs w:val="26"/>
          <w:lang w:val="en-US"/>
        </w:rPr>
        <w:tab/>
      </w:r>
      <w:r w:rsidR="008C30F5" w:rsidRPr="00CE1DD9">
        <w:rPr>
          <w:b/>
          <w:sz w:val="26"/>
          <w:szCs w:val="26"/>
          <w:lang w:val="en-US"/>
        </w:rPr>
        <w:tab/>
      </w:r>
      <w:r w:rsidR="00B12E80" w:rsidRPr="00CE1DD9">
        <w:rPr>
          <w:b/>
          <w:sz w:val="26"/>
          <w:szCs w:val="26"/>
          <w:lang w:val="en-US"/>
        </w:rPr>
        <w:t xml:space="preserve">Tatiana </w:t>
      </w:r>
      <w:proofErr w:type="spellStart"/>
      <w:r w:rsidR="00B12E80" w:rsidRPr="00CE1DD9">
        <w:rPr>
          <w:b/>
          <w:sz w:val="26"/>
          <w:szCs w:val="26"/>
          <w:lang w:val="en-US"/>
        </w:rPr>
        <w:t>Drumea</w:t>
      </w:r>
      <w:proofErr w:type="spellEnd"/>
    </w:p>
    <w:p w:rsidR="00B12E80" w:rsidRPr="00CE1DD9" w:rsidRDefault="00B12E80" w:rsidP="00B12E80">
      <w:pPr>
        <w:rPr>
          <w:sz w:val="20"/>
          <w:szCs w:val="20"/>
          <w:lang w:val="en-US"/>
        </w:rPr>
      </w:pPr>
      <w:r w:rsidRPr="00CE1DD9">
        <w:rPr>
          <w:sz w:val="20"/>
          <w:szCs w:val="20"/>
          <w:lang w:val="en-US"/>
        </w:rPr>
        <w:t>(</w:t>
      </w:r>
      <w:proofErr w:type="spellStart"/>
      <w:proofErr w:type="gramStart"/>
      <w:r w:rsidRPr="00CE1DD9">
        <w:rPr>
          <w:sz w:val="20"/>
          <w:szCs w:val="20"/>
          <w:lang w:val="en-US"/>
        </w:rPr>
        <w:t>persoana</w:t>
      </w:r>
      <w:proofErr w:type="spellEnd"/>
      <w:proofErr w:type="gramEnd"/>
      <w:r w:rsidRPr="00CE1DD9">
        <w:rPr>
          <w:sz w:val="20"/>
          <w:szCs w:val="20"/>
          <w:lang w:val="en-US"/>
        </w:rPr>
        <w:t xml:space="preserve"> </w:t>
      </w:r>
      <w:proofErr w:type="spellStart"/>
      <w:r w:rsidRPr="00CE1DD9">
        <w:rPr>
          <w:sz w:val="20"/>
          <w:szCs w:val="20"/>
          <w:lang w:val="en-US"/>
        </w:rPr>
        <w:t>ce</w:t>
      </w:r>
      <w:proofErr w:type="spellEnd"/>
      <w:r w:rsidRPr="00CE1DD9">
        <w:rPr>
          <w:sz w:val="20"/>
          <w:szCs w:val="20"/>
          <w:lang w:val="en-US"/>
        </w:rPr>
        <w:t xml:space="preserve"> </w:t>
      </w:r>
      <w:proofErr w:type="spellStart"/>
      <w:r w:rsidRPr="00CE1DD9">
        <w:rPr>
          <w:sz w:val="20"/>
          <w:szCs w:val="20"/>
          <w:lang w:val="en-US"/>
        </w:rPr>
        <w:t>înaintează</w:t>
      </w:r>
      <w:proofErr w:type="spellEnd"/>
      <w:r w:rsidRPr="00CE1DD9">
        <w:rPr>
          <w:sz w:val="20"/>
          <w:szCs w:val="20"/>
          <w:lang w:val="en-US"/>
        </w:rPr>
        <w:t xml:space="preserve"> </w:t>
      </w:r>
      <w:proofErr w:type="spellStart"/>
      <w:r w:rsidRPr="00CE1DD9">
        <w:rPr>
          <w:sz w:val="20"/>
          <w:szCs w:val="20"/>
          <w:lang w:val="en-US"/>
        </w:rPr>
        <w:t>problema</w:t>
      </w:r>
      <w:proofErr w:type="spellEnd"/>
      <w:r w:rsidRPr="00CE1DD9">
        <w:rPr>
          <w:sz w:val="20"/>
          <w:szCs w:val="20"/>
          <w:lang w:val="en-US"/>
        </w:rPr>
        <w:t xml:space="preserve"> </w:t>
      </w:r>
      <w:proofErr w:type="spellStart"/>
      <w:r w:rsidRPr="00CE1DD9">
        <w:rPr>
          <w:sz w:val="20"/>
          <w:szCs w:val="20"/>
          <w:lang w:val="en-US"/>
        </w:rPr>
        <w:t>vizată</w:t>
      </w:r>
      <w:proofErr w:type="spellEnd"/>
      <w:r w:rsidRPr="00CE1DD9">
        <w:rPr>
          <w:sz w:val="20"/>
          <w:szCs w:val="20"/>
          <w:lang w:val="en-US"/>
        </w:rPr>
        <w:t>)</w:t>
      </w:r>
    </w:p>
    <w:p w:rsidR="00B12E80" w:rsidRPr="00B42F66" w:rsidRDefault="00B12E80" w:rsidP="00B12E80">
      <w:pPr>
        <w:rPr>
          <w:b/>
          <w:lang w:val="en-US"/>
        </w:rPr>
      </w:pPr>
    </w:p>
    <w:p w:rsidR="00B12E80" w:rsidRDefault="00B12E80" w:rsidP="00B12E80">
      <w:pPr>
        <w:rPr>
          <w:b/>
          <w:sz w:val="28"/>
          <w:szCs w:val="28"/>
          <w:lang w:val="en-US"/>
        </w:rPr>
      </w:pPr>
    </w:p>
    <w:p w:rsidR="00B12E80" w:rsidRDefault="00B12E80" w:rsidP="00B12E80">
      <w:pPr>
        <w:spacing w:line="360" w:lineRule="auto"/>
        <w:rPr>
          <w:b/>
          <w:sz w:val="20"/>
          <w:szCs w:val="20"/>
          <w:lang w:val="en-US"/>
        </w:rPr>
      </w:pPr>
    </w:p>
    <w:p w:rsidR="00B12E80" w:rsidRDefault="00B12E80" w:rsidP="00B12E80">
      <w:pPr>
        <w:rPr>
          <w:b/>
          <w:bCs/>
          <w:sz w:val="28"/>
          <w:szCs w:val="28"/>
          <w:lang w:val="en-US"/>
        </w:rPr>
      </w:pPr>
    </w:p>
    <w:p w:rsidR="00B12E80" w:rsidRDefault="00B12E80" w:rsidP="00B12E80">
      <w:pPr>
        <w:jc w:val="center"/>
        <w:rPr>
          <w:b/>
          <w:bCs/>
          <w:sz w:val="28"/>
          <w:szCs w:val="28"/>
          <w:lang w:val="en-US"/>
        </w:rPr>
      </w:pPr>
      <w:r w:rsidRPr="00E433BE">
        <w:rPr>
          <w:b/>
          <w:bCs/>
          <w:sz w:val="28"/>
          <w:szCs w:val="28"/>
          <w:lang w:val="en-US"/>
        </w:rPr>
        <w:t>AVIZ</w:t>
      </w:r>
    </w:p>
    <w:p w:rsidR="00CE1DD9" w:rsidRPr="00E433BE" w:rsidRDefault="00CE1DD9" w:rsidP="00B12E80">
      <w:pPr>
        <w:jc w:val="center"/>
        <w:rPr>
          <w:b/>
          <w:bCs/>
          <w:sz w:val="28"/>
          <w:szCs w:val="28"/>
          <w:lang w:val="en-US"/>
        </w:rPr>
      </w:pPr>
    </w:p>
    <w:p w:rsidR="00B12E80" w:rsidRPr="00CE1DD9" w:rsidRDefault="00B12E80" w:rsidP="00B12E80">
      <w:pPr>
        <w:spacing w:line="276" w:lineRule="auto"/>
        <w:rPr>
          <w:b/>
          <w:sz w:val="28"/>
          <w:szCs w:val="28"/>
          <w:lang w:val="ro-RO"/>
        </w:rPr>
      </w:pPr>
      <w:proofErr w:type="spellStart"/>
      <w:proofErr w:type="gramStart"/>
      <w:r w:rsidRPr="00E433BE">
        <w:rPr>
          <w:bCs/>
          <w:sz w:val="28"/>
          <w:szCs w:val="28"/>
          <w:lang w:val="en-US"/>
        </w:rPr>
        <w:t>asupra</w:t>
      </w:r>
      <w:proofErr w:type="spellEnd"/>
      <w:proofErr w:type="gramEnd"/>
      <w:r w:rsidRPr="00E433BE">
        <w:rPr>
          <w:bCs/>
          <w:sz w:val="28"/>
          <w:szCs w:val="28"/>
          <w:lang w:val="en-US"/>
        </w:rPr>
        <w:t xml:space="preserve"> </w:t>
      </w:r>
      <w:proofErr w:type="spellStart"/>
      <w:r w:rsidRPr="00E433BE">
        <w:rPr>
          <w:bCs/>
          <w:sz w:val="28"/>
          <w:szCs w:val="28"/>
          <w:lang w:val="en-US"/>
        </w:rPr>
        <w:t>proiectului</w:t>
      </w:r>
      <w:proofErr w:type="spellEnd"/>
      <w:r w:rsidRPr="00E433BE">
        <w:rPr>
          <w:bCs/>
          <w:sz w:val="28"/>
          <w:szCs w:val="28"/>
          <w:lang w:val="en-US"/>
        </w:rPr>
        <w:t xml:space="preserve"> de </w:t>
      </w:r>
      <w:proofErr w:type="spellStart"/>
      <w:r w:rsidRPr="00E433BE">
        <w:rPr>
          <w:bCs/>
          <w:sz w:val="28"/>
          <w:szCs w:val="28"/>
          <w:lang w:val="en-US"/>
        </w:rPr>
        <w:t>decizie</w:t>
      </w:r>
      <w:proofErr w:type="spellEnd"/>
      <w:r w:rsidR="00CE1DD9">
        <w:rPr>
          <w:bCs/>
          <w:sz w:val="28"/>
          <w:szCs w:val="28"/>
          <w:lang w:val="en-US"/>
        </w:rPr>
        <w:t xml:space="preserve">: </w:t>
      </w:r>
      <w:r w:rsidRPr="00E433BE">
        <w:rPr>
          <w:bCs/>
          <w:sz w:val="28"/>
          <w:szCs w:val="28"/>
          <w:lang w:val="en-US"/>
        </w:rPr>
        <w:t xml:space="preserve"> </w:t>
      </w:r>
      <w:r w:rsidRPr="00CE1DD9">
        <w:rPr>
          <w:b/>
          <w:bCs/>
          <w:i/>
          <w:iCs/>
          <w:sz w:val="28"/>
          <w:szCs w:val="28"/>
          <w:lang w:val="en-US"/>
        </w:rPr>
        <w:t>„</w:t>
      </w:r>
      <w:r w:rsidRPr="00CE1DD9">
        <w:rPr>
          <w:b/>
          <w:sz w:val="28"/>
          <w:szCs w:val="28"/>
          <w:lang w:val="ro-RO"/>
        </w:rPr>
        <w:t xml:space="preserve"> Cu privire la stabilirea suplimentului la salariu personalului de conducere al IMSP Centrul de Sănătate Nisporeni</w:t>
      </w:r>
      <w:r w:rsidRPr="00CE1DD9">
        <w:rPr>
          <w:b/>
          <w:bCs/>
          <w:i/>
          <w:iCs/>
          <w:sz w:val="28"/>
          <w:szCs w:val="28"/>
          <w:lang w:val="en-US"/>
        </w:rPr>
        <w:t>”</w:t>
      </w:r>
    </w:p>
    <w:p w:rsidR="00B12E80" w:rsidRPr="00E433BE" w:rsidRDefault="00B12E80" w:rsidP="00B12E80">
      <w:pPr>
        <w:jc w:val="center"/>
        <w:rPr>
          <w:bCs/>
          <w:sz w:val="28"/>
          <w:szCs w:val="28"/>
          <w:lang w:val="en-US"/>
        </w:rPr>
      </w:pPr>
    </w:p>
    <w:p w:rsidR="00B12E80" w:rsidRPr="00E433BE" w:rsidRDefault="00B12E80" w:rsidP="00B12E80">
      <w:pPr>
        <w:spacing w:line="360" w:lineRule="auto"/>
        <w:ind w:firstLine="567"/>
        <w:rPr>
          <w:bCs/>
          <w:sz w:val="28"/>
          <w:szCs w:val="28"/>
          <w:lang w:val="en-US"/>
        </w:rPr>
      </w:pPr>
      <w:proofErr w:type="spellStart"/>
      <w:r w:rsidRPr="00E433BE">
        <w:rPr>
          <w:bCs/>
          <w:sz w:val="28"/>
          <w:szCs w:val="28"/>
          <w:lang w:val="en-US"/>
        </w:rPr>
        <w:t>Serviciul</w:t>
      </w:r>
      <w:proofErr w:type="spellEnd"/>
      <w:r w:rsidRPr="00E433BE">
        <w:rPr>
          <w:bCs/>
          <w:sz w:val="28"/>
          <w:szCs w:val="28"/>
          <w:lang w:val="en-US"/>
        </w:rPr>
        <w:t xml:space="preserve"> </w:t>
      </w:r>
      <w:proofErr w:type="spellStart"/>
      <w:r w:rsidRPr="00E433BE">
        <w:rPr>
          <w:bCs/>
          <w:sz w:val="28"/>
          <w:szCs w:val="28"/>
          <w:lang w:val="en-US"/>
        </w:rPr>
        <w:t>juridic</w:t>
      </w:r>
      <w:proofErr w:type="spellEnd"/>
      <w:r w:rsidRPr="00E433BE">
        <w:rPr>
          <w:bCs/>
          <w:sz w:val="28"/>
          <w:szCs w:val="28"/>
          <w:lang w:val="en-US"/>
        </w:rPr>
        <w:t xml:space="preserve"> a </w:t>
      </w:r>
      <w:proofErr w:type="spellStart"/>
      <w:r w:rsidRPr="00E433BE">
        <w:rPr>
          <w:bCs/>
          <w:sz w:val="28"/>
          <w:szCs w:val="28"/>
          <w:lang w:val="en-US"/>
        </w:rPr>
        <w:t>examinat</w:t>
      </w:r>
      <w:proofErr w:type="spellEnd"/>
      <w:r w:rsidRPr="00E433BE">
        <w:rPr>
          <w:bCs/>
          <w:sz w:val="28"/>
          <w:szCs w:val="28"/>
          <w:lang w:val="en-US"/>
        </w:rPr>
        <w:t xml:space="preserve"> </w:t>
      </w:r>
      <w:proofErr w:type="spellStart"/>
      <w:r w:rsidRPr="00E433BE">
        <w:rPr>
          <w:bCs/>
          <w:sz w:val="28"/>
          <w:szCs w:val="28"/>
          <w:lang w:val="en-US"/>
        </w:rPr>
        <w:t>proiectul</w:t>
      </w:r>
      <w:proofErr w:type="spellEnd"/>
      <w:r w:rsidRPr="00E433BE">
        <w:rPr>
          <w:bCs/>
          <w:sz w:val="28"/>
          <w:szCs w:val="28"/>
          <w:lang w:val="en-US"/>
        </w:rPr>
        <w:t xml:space="preserve"> de </w:t>
      </w:r>
      <w:proofErr w:type="spellStart"/>
      <w:r w:rsidRPr="00E433BE">
        <w:rPr>
          <w:bCs/>
          <w:sz w:val="28"/>
          <w:szCs w:val="28"/>
          <w:lang w:val="en-US"/>
        </w:rPr>
        <w:t>decizie</w:t>
      </w:r>
      <w:proofErr w:type="spellEnd"/>
      <w:r w:rsidRPr="00E433BE">
        <w:rPr>
          <w:bCs/>
          <w:sz w:val="28"/>
          <w:szCs w:val="28"/>
          <w:lang w:val="en-US"/>
        </w:rPr>
        <w:t xml:space="preserve"> </w:t>
      </w:r>
      <w:proofErr w:type="spellStart"/>
      <w:r w:rsidRPr="00E433BE">
        <w:rPr>
          <w:bCs/>
          <w:sz w:val="28"/>
          <w:szCs w:val="28"/>
          <w:lang w:val="en-US"/>
        </w:rPr>
        <w:t>propus</w:t>
      </w:r>
      <w:proofErr w:type="spellEnd"/>
      <w:r w:rsidRPr="00E433BE">
        <w:rPr>
          <w:bCs/>
          <w:sz w:val="28"/>
          <w:szCs w:val="28"/>
          <w:lang w:val="en-US"/>
        </w:rPr>
        <w:t xml:space="preserve"> </w:t>
      </w:r>
      <w:proofErr w:type="spellStart"/>
      <w:r w:rsidRPr="00E433BE">
        <w:rPr>
          <w:bCs/>
          <w:sz w:val="28"/>
          <w:szCs w:val="28"/>
          <w:lang w:val="en-US"/>
        </w:rPr>
        <w:t>spre</w:t>
      </w:r>
      <w:proofErr w:type="spellEnd"/>
      <w:r w:rsidRPr="00E433BE">
        <w:rPr>
          <w:bCs/>
          <w:sz w:val="28"/>
          <w:szCs w:val="28"/>
          <w:lang w:val="en-US"/>
        </w:rPr>
        <w:t xml:space="preserve"> </w:t>
      </w:r>
      <w:proofErr w:type="spellStart"/>
      <w:r w:rsidRPr="00E433BE">
        <w:rPr>
          <w:bCs/>
          <w:sz w:val="28"/>
          <w:szCs w:val="28"/>
          <w:lang w:val="en-US"/>
        </w:rPr>
        <w:t>examinare</w:t>
      </w:r>
      <w:proofErr w:type="spellEnd"/>
      <w:r w:rsidRPr="00E433BE">
        <w:rPr>
          <w:bCs/>
          <w:sz w:val="28"/>
          <w:szCs w:val="28"/>
          <w:lang w:val="en-US"/>
        </w:rPr>
        <w:t xml:space="preserve"> </w:t>
      </w:r>
      <w:proofErr w:type="spellStart"/>
      <w:r w:rsidRPr="00E433BE">
        <w:rPr>
          <w:bCs/>
          <w:sz w:val="28"/>
          <w:szCs w:val="28"/>
          <w:lang w:val="en-US"/>
        </w:rPr>
        <w:t>în</w:t>
      </w:r>
      <w:proofErr w:type="spellEnd"/>
      <w:r w:rsidRPr="00E433BE">
        <w:rPr>
          <w:bCs/>
          <w:sz w:val="28"/>
          <w:szCs w:val="28"/>
          <w:lang w:val="en-US"/>
        </w:rPr>
        <w:t xml:space="preserve"> </w:t>
      </w:r>
      <w:proofErr w:type="spellStart"/>
      <w:r w:rsidRPr="00E433BE">
        <w:rPr>
          <w:bCs/>
          <w:sz w:val="28"/>
          <w:szCs w:val="28"/>
          <w:lang w:val="en-US"/>
        </w:rPr>
        <w:t>ședința</w:t>
      </w:r>
      <w:proofErr w:type="spellEnd"/>
      <w:r w:rsidRPr="00E433BE">
        <w:rPr>
          <w:bCs/>
          <w:sz w:val="28"/>
          <w:szCs w:val="28"/>
          <w:lang w:val="en-US"/>
        </w:rPr>
        <w:t xml:space="preserve"> </w:t>
      </w:r>
      <w:proofErr w:type="spellStart"/>
      <w:r w:rsidRPr="00E433BE">
        <w:rPr>
          <w:bCs/>
          <w:sz w:val="28"/>
          <w:szCs w:val="28"/>
          <w:lang w:val="en-US"/>
        </w:rPr>
        <w:t>Consiliului</w:t>
      </w:r>
      <w:proofErr w:type="spellEnd"/>
      <w:r w:rsidRPr="00E433BE">
        <w:rPr>
          <w:bCs/>
          <w:sz w:val="28"/>
          <w:szCs w:val="28"/>
          <w:lang w:val="en-US"/>
        </w:rPr>
        <w:t xml:space="preserve"> </w:t>
      </w:r>
      <w:proofErr w:type="spellStart"/>
      <w:r w:rsidRPr="00E433BE">
        <w:rPr>
          <w:bCs/>
          <w:sz w:val="28"/>
          <w:szCs w:val="28"/>
          <w:lang w:val="en-US"/>
        </w:rPr>
        <w:t>raional</w:t>
      </w:r>
      <w:proofErr w:type="spellEnd"/>
      <w:r w:rsidRPr="00E433BE">
        <w:rPr>
          <w:bCs/>
          <w:sz w:val="28"/>
          <w:szCs w:val="28"/>
          <w:lang w:val="en-US"/>
        </w:rPr>
        <w:t xml:space="preserve"> </w:t>
      </w:r>
      <w:proofErr w:type="spellStart"/>
      <w:r w:rsidRPr="00E433BE">
        <w:rPr>
          <w:bCs/>
          <w:sz w:val="28"/>
          <w:szCs w:val="28"/>
          <w:lang w:val="en-US"/>
        </w:rPr>
        <w:t>pentru</w:t>
      </w:r>
      <w:proofErr w:type="spellEnd"/>
      <w:r w:rsidRPr="00E433BE">
        <w:rPr>
          <w:bCs/>
          <w:sz w:val="28"/>
          <w:szCs w:val="28"/>
          <w:lang w:val="en-US"/>
        </w:rPr>
        <w:t xml:space="preserve"> data </w:t>
      </w:r>
      <w:proofErr w:type="gramStart"/>
      <w:r w:rsidRPr="00E433BE">
        <w:rPr>
          <w:bCs/>
          <w:sz w:val="28"/>
          <w:szCs w:val="28"/>
          <w:lang w:val="en-US"/>
        </w:rPr>
        <w:t xml:space="preserve">de  </w:t>
      </w:r>
      <w:r w:rsidR="00CE1DD9">
        <w:rPr>
          <w:bCs/>
          <w:sz w:val="28"/>
          <w:szCs w:val="28"/>
          <w:lang w:val="en-US"/>
        </w:rPr>
        <w:t>19</w:t>
      </w:r>
      <w:proofErr w:type="gramEnd"/>
      <w:r>
        <w:rPr>
          <w:bCs/>
          <w:sz w:val="28"/>
          <w:szCs w:val="28"/>
          <w:lang w:val="en-US"/>
        </w:rPr>
        <w:t xml:space="preserve"> </w:t>
      </w:r>
      <w:proofErr w:type="spellStart"/>
      <w:r w:rsidR="004014F2">
        <w:rPr>
          <w:bCs/>
          <w:sz w:val="28"/>
          <w:szCs w:val="28"/>
          <w:lang w:val="en-US"/>
        </w:rPr>
        <w:t>februarie</w:t>
      </w:r>
      <w:proofErr w:type="spellEnd"/>
      <w:r w:rsidRPr="00E433BE">
        <w:rPr>
          <w:bCs/>
          <w:sz w:val="28"/>
          <w:szCs w:val="28"/>
          <w:lang w:val="en-US"/>
        </w:rPr>
        <w:t xml:space="preserve"> </w:t>
      </w:r>
      <w:proofErr w:type="spellStart"/>
      <w:r w:rsidRPr="00E433BE">
        <w:rPr>
          <w:bCs/>
          <w:sz w:val="28"/>
          <w:szCs w:val="28"/>
          <w:lang w:val="en-US"/>
        </w:rPr>
        <w:t>curent</w:t>
      </w:r>
      <w:proofErr w:type="spellEnd"/>
      <w:r w:rsidRPr="00E433BE">
        <w:rPr>
          <w:bCs/>
          <w:sz w:val="28"/>
          <w:szCs w:val="28"/>
          <w:lang w:val="en-US"/>
        </w:rPr>
        <w:t>.</w:t>
      </w:r>
    </w:p>
    <w:p w:rsidR="00B12E80" w:rsidRPr="00E433BE" w:rsidRDefault="00B12E80" w:rsidP="00B12E80">
      <w:pPr>
        <w:spacing w:line="360" w:lineRule="auto"/>
        <w:ind w:firstLine="567"/>
        <w:rPr>
          <w:bCs/>
          <w:sz w:val="28"/>
          <w:szCs w:val="28"/>
          <w:lang w:val="en-US"/>
        </w:rPr>
      </w:pPr>
      <w:r w:rsidRPr="00E433BE">
        <w:rPr>
          <w:bCs/>
          <w:sz w:val="28"/>
          <w:szCs w:val="28"/>
          <w:lang w:val="en-US"/>
        </w:rPr>
        <w:tab/>
      </w:r>
      <w:proofErr w:type="spellStart"/>
      <w:r w:rsidRPr="00E433BE">
        <w:rPr>
          <w:bCs/>
          <w:sz w:val="28"/>
          <w:szCs w:val="28"/>
          <w:lang w:val="en-US"/>
        </w:rPr>
        <w:t>Proiectul</w:t>
      </w:r>
      <w:proofErr w:type="spellEnd"/>
      <w:r w:rsidRPr="00E433BE">
        <w:rPr>
          <w:bCs/>
          <w:sz w:val="28"/>
          <w:szCs w:val="28"/>
          <w:lang w:val="en-US"/>
        </w:rPr>
        <w:t xml:space="preserve"> </w:t>
      </w:r>
      <w:proofErr w:type="spellStart"/>
      <w:r w:rsidRPr="00E433BE">
        <w:rPr>
          <w:bCs/>
          <w:sz w:val="28"/>
          <w:szCs w:val="28"/>
          <w:lang w:val="en-US"/>
        </w:rPr>
        <w:t>dat</w:t>
      </w:r>
      <w:proofErr w:type="spellEnd"/>
      <w:r w:rsidRPr="00E433BE">
        <w:rPr>
          <w:bCs/>
          <w:sz w:val="28"/>
          <w:szCs w:val="28"/>
          <w:lang w:val="en-US"/>
        </w:rPr>
        <w:t xml:space="preserve"> a </w:t>
      </w:r>
      <w:proofErr w:type="spellStart"/>
      <w:r w:rsidRPr="00E433BE">
        <w:rPr>
          <w:bCs/>
          <w:sz w:val="28"/>
          <w:szCs w:val="28"/>
          <w:lang w:val="en-US"/>
        </w:rPr>
        <w:t>fost</w:t>
      </w:r>
      <w:proofErr w:type="spellEnd"/>
      <w:r w:rsidRPr="00E433BE">
        <w:rPr>
          <w:bCs/>
          <w:sz w:val="28"/>
          <w:szCs w:val="28"/>
          <w:lang w:val="en-US"/>
        </w:rPr>
        <w:t xml:space="preserve"> </w:t>
      </w:r>
      <w:proofErr w:type="spellStart"/>
      <w:r w:rsidRPr="00E433BE">
        <w:rPr>
          <w:bCs/>
          <w:sz w:val="28"/>
          <w:szCs w:val="28"/>
          <w:lang w:val="en-US"/>
        </w:rPr>
        <w:t>elaborat</w:t>
      </w:r>
      <w:proofErr w:type="spellEnd"/>
      <w:r w:rsidRPr="00E433BE">
        <w:rPr>
          <w:bCs/>
          <w:sz w:val="28"/>
          <w:szCs w:val="28"/>
          <w:lang w:val="en-US"/>
        </w:rPr>
        <w:t xml:space="preserve"> la </w:t>
      </w:r>
      <w:proofErr w:type="spellStart"/>
      <w:proofErr w:type="gramStart"/>
      <w:r w:rsidRPr="00E433BE">
        <w:rPr>
          <w:bCs/>
          <w:sz w:val="28"/>
          <w:szCs w:val="28"/>
          <w:lang w:val="en-US"/>
        </w:rPr>
        <w:t>propunerea</w:t>
      </w:r>
      <w:proofErr w:type="spellEnd"/>
      <w:r w:rsidRPr="00E433BE">
        <w:rPr>
          <w:bCs/>
          <w:sz w:val="28"/>
          <w:szCs w:val="28"/>
          <w:lang w:val="en-US"/>
        </w:rPr>
        <w:t xml:space="preserve">  </w:t>
      </w:r>
      <w:proofErr w:type="spellStart"/>
      <w:r w:rsidRPr="00E433BE">
        <w:rPr>
          <w:bCs/>
          <w:sz w:val="28"/>
          <w:szCs w:val="28"/>
          <w:lang w:val="en-US"/>
        </w:rPr>
        <w:t>pre</w:t>
      </w:r>
      <w:proofErr w:type="gramEnd"/>
      <w:r w:rsidRPr="00E433BE">
        <w:rPr>
          <w:bCs/>
          <w:sz w:val="28"/>
          <w:szCs w:val="28"/>
          <w:lang w:val="en-US"/>
        </w:rPr>
        <w:t>ședintelui</w:t>
      </w:r>
      <w:proofErr w:type="spellEnd"/>
      <w:r w:rsidRPr="00E433BE">
        <w:rPr>
          <w:bCs/>
          <w:sz w:val="28"/>
          <w:szCs w:val="28"/>
          <w:lang w:val="en-US"/>
        </w:rPr>
        <w:t xml:space="preserve"> </w:t>
      </w:r>
      <w:proofErr w:type="spellStart"/>
      <w:r w:rsidRPr="00E433BE">
        <w:rPr>
          <w:bCs/>
          <w:sz w:val="28"/>
          <w:szCs w:val="28"/>
          <w:lang w:val="en-US"/>
        </w:rPr>
        <w:t>raionului</w:t>
      </w:r>
      <w:proofErr w:type="spellEnd"/>
      <w:r w:rsidRPr="00E433BE">
        <w:rPr>
          <w:bCs/>
          <w:sz w:val="28"/>
          <w:szCs w:val="28"/>
          <w:lang w:val="en-US"/>
        </w:rPr>
        <w:t xml:space="preserve"> </w:t>
      </w:r>
      <w:proofErr w:type="spellStart"/>
      <w:r w:rsidRPr="00E433BE">
        <w:rPr>
          <w:bCs/>
          <w:sz w:val="28"/>
          <w:szCs w:val="28"/>
          <w:lang w:val="en-US"/>
        </w:rPr>
        <w:t>și</w:t>
      </w:r>
      <w:proofErr w:type="spellEnd"/>
      <w:r w:rsidRPr="00E433BE">
        <w:rPr>
          <w:bCs/>
          <w:sz w:val="28"/>
          <w:szCs w:val="28"/>
          <w:lang w:val="en-US"/>
        </w:rPr>
        <w:t xml:space="preserve"> are </w:t>
      </w:r>
      <w:proofErr w:type="spellStart"/>
      <w:r w:rsidRPr="00E433BE">
        <w:rPr>
          <w:bCs/>
          <w:sz w:val="28"/>
          <w:szCs w:val="28"/>
          <w:lang w:val="en-US"/>
        </w:rPr>
        <w:t>caracter</w:t>
      </w:r>
      <w:proofErr w:type="spellEnd"/>
      <w:r w:rsidRPr="00E433BE">
        <w:rPr>
          <w:bCs/>
          <w:sz w:val="28"/>
          <w:szCs w:val="28"/>
          <w:lang w:val="en-US"/>
        </w:rPr>
        <w:t xml:space="preserve"> public, </w:t>
      </w:r>
      <w:proofErr w:type="spellStart"/>
      <w:r w:rsidRPr="00E433BE">
        <w:rPr>
          <w:bCs/>
          <w:sz w:val="28"/>
          <w:szCs w:val="28"/>
          <w:lang w:val="en-US"/>
        </w:rPr>
        <w:t>obligatoriu</w:t>
      </w:r>
      <w:proofErr w:type="spellEnd"/>
      <w:r w:rsidRPr="00E433BE">
        <w:rPr>
          <w:bCs/>
          <w:sz w:val="28"/>
          <w:szCs w:val="28"/>
          <w:lang w:val="en-US"/>
        </w:rPr>
        <w:t xml:space="preserve">, general </w:t>
      </w:r>
      <w:proofErr w:type="spellStart"/>
      <w:r w:rsidRPr="00E433BE">
        <w:rPr>
          <w:bCs/>
          <w:sz w:val="28"/>
          <w:szCs w:val="28"/>
          <w:lang w:val="en-US"/>
        </w:rPr>
        <w:t>și</w:t>
      </w:r>
      <w:proofErr w:type="spellEnd"/>
      <w:r w:rsidRPr="00E433BE">
        <w:rPr>
          <w:bCs/>
          <w:sz w:val="28"/>
          <w:szCs w:val="28"/>
          <w:lang w:val="en-US"/>
        </w:rPr>
        <w:t xml:space="preserve"> impersonal, cu </w:t>
      </w:r>
      <w:proofErr w:type="spellStart"/>
      <w:r w:rsidRPr="00E433BE">
        <w:rPr>
          <w:bCs/>
          <w:sz w:val="28"/>
          <w:szCs w:val="28"/>
          <w:lang w:val="en-US"/>
        </w:rPr>
        <w:t>efect</w:t>
      </w:r>
      <w:proofErr w:type="spellEnd"/>
      <w:r w:rsidRPr="00E433BE">
        <w:rPr>
          <w:bCs/>
          <w:sz w:val="28"/>
          <w:szCs w:val="28"/>
          <w:lang w:val="en-US"/>
        </w:rPr>
        <w:t xml:space="preserve"> </w:t>
      </w:r>
      <w:proofErr w:type="spellStart"/>
      <w:r w:rsidRPr="00E433BE">
        <w:rPr>
          <w:bCs/>
          <w:sz w:val="28"/>
          <w:szCs w:val="28"/>
          <w:lang w:val="en-US"/>
        </w:rPr>
        <w:t>juridic</w:t>
      </w:r>
      <w:proofErr w:type="spellEnd"/>
      <w:r w:rsidRPr="00E433BE">
        <w:rPr>
          <w:bCs/>
          <w:sz w:val="28"/>
          <w:szCs w:val="28"/>
          <w:lang w:val="en-US"/>
        </w:rPr>
        <w:t xml:space="preserve"> </w:t>
      </w:r>
      <w:proofErr w:type="spellStart"/>
      <w:r w:rsidRPr="00E433BE">
        <w:rPr>
          <w:bCs/>
          <w:sz w:val="28"/>
          <w:szCs w:val="28"/>
          <w:lang w:val="en-US"/>
        </w:rPr>
        <w:t>ce</w:t>
      </w:r>
      <w:proofErr w:type="spellEnd"/>
      <w:r w:rsidRPr="00E433BE">
        <w:rPr>
          <w:bCs/>
          <w:sz w:val="28"/>
          <w:szCs w:val="28"/>
          <w:lang w:val="en-US"/>
        </w:rPr>
        <w:t xml:space="preserve"> </w:t>
      </w:r>
      <w:proofErr w:type="spellStart"/>
      <w:r w:rsidRPr="00E433BE">
        <w:rPr>
          <w:bCs/>
          <w:sz w:val="28"/>
          <w:szCs w:val="28"/>
          <w:lang w:val="en-US"/>
        </w:rPr>
        <w:t>permite</w:t>
      </w:r>
      <w:proofErr w:type="spellEnd"/>
      <w:r w:rsidRPr="00E433BE">
        <w:rPr>
          <w:bCs/>
          <w:sz w:val="28"/>
          <w:szCs w:val="28"/>
          <w:lang w:val="en-US"/>
        </w:rPr>
        <w:t xml:space="preserve"> </w:t>
      </w:r>
      <w:proofErr w:type="spellStart"/>
      <w:r w:rsidRPr="00E433BE">
        <w:rPr>
          <w:bCs/>
          <w:sz w:val="28"/>
          <w:szCs w:val="28"/>
          <w:lang w:val="en-US"/>
        </w:rPr>
        <w:t>integrarea</w:t>
      </w:r>
      <w:proofErr w:type="spellEnd"/>
      <w:r w:rsidRPr="00E433BE">
        <w:rPr>
          <w:bCs/>
          <w:sz w:val="28"/>
          <w:szCs w:val="28"/>
          <w:lang w:val="en-US"/>
        </w:rPr>
        <w:t xml:space="preserve"> </w:t>
      </w:r>
      <w:proofErr w:type="spellStart"/>
      <w:r w:rsidRPr="00E433BE">
        <w:rPr>
          <w:bCs/>
          <w:sz w:val="28"/>
          <w:szCs w:val="28"/>
          <w:lang w:val="en-US"/>
        </w:rPr>
        <w:t>organică</w:t>
      </w:r>
      <w:proofErr w:type="spellEnd"/>
      <w:r w:rsidRPr="00E433BE">
        <w:rPr>
          <w:bCs/>
          <w:sz w:val="28"/>
          <w:szCs w:val="28"/>
          <w:lang w:val="en-US"/>
        </w:rPr>
        <w:t xml:space="preserve"> </w:t>
      </w:r>
      <w:proofErr w:type="spellStart"/>
      <w:r w:rsidRPr="00E433BE">
        <w:rPr>
          <w:bCs/>
          <w:sz w:val="28"/>
          <w:szCs w:val="28"/>
          <w:lang w:val="en-US"/>
        </w:rPr>
        <w:t>în</w:t>
      </w:r>
      <w:proofErr w:type="spellEnd"/>
      <w:r w:rsidRPr="00E433BE">
        <w:rPr>
          <w:bCs/>
          <w:sz w:val="28"/>
          <w:szCs w:val="28"/>
          <w:lang w:val="en-US"/>
        </w:rPr>
        <w:t xml:space="preserve"> </w:t>
      </w:r>
      <w:proofErr w:type="spellStart"/>
      <w:r w:rsidRPr="00E433BE">
        <w:rPr>
          <w:bCs/>
          <w:sz w:val="28"/>
          <w:szCs w:val="28"/>
          <w:lang w:val="en-US"/>
        </w:rPr>
        <w:t>cadrul</w:t>
      </w:r>
      <w:proofErr w:type="spellEnd"/>
      <w:r w:rsidRPr="00E433BE">
        <w:rPr>
          <w:bCs/>
          <w:sz w:val="28"/>
          <w:szCs w:val="28"/>
          <w:lang w:val="en-US"/>
        </w:rPr>
        <w:t xml:space="preserve"> </w:t>
      </w:r>
      <w:proofErr w:type="spellStart"/>
      <w:r w:rsidRPr="00E433BE">
        <w:rPr>
          <w:bCs/>
          <w:sz w:val="28"/>
          <w:szCs w:val="28"/>
          <w:lang w:val="en-US"/>
        </w:rPr>
        <w:t>normativ</w:t>
      </w:r>
      <w:proofErr w:type="spellEnd"/>
      <w:r w:rsidRPr="00E433BE">
        <w:rPr>
          <w:bCs/>
          <w:sz w:val="28"/>
          <w:szCs w:val="28"/>
          <w:lang w:val="en-US"/>
        </w:rPr>
        <w:t xml:space="preserve"> </w:t>
      </w:r>
      <w:proofErr w:type="spellStart"/>
      <w:r w:rsidRPr="00E433BE">
        <w:rPr>
          <w:bCs/>
          <w:sz w:val="28"/>
          <w:szCs w:val="28"/>
          <w:lang w:val="en-US"/>
        </w:rPr>
        <w:t>în</w:t>
      </w:r>
      <w:proofErr w:type="spellEnd"/>
      <w:r w:rsidRPr="00E433BE">
        <w:rPr>
          <w:bCs/>
          <w:sz w:val="28"/>
          <w:szCs w:val="28"/>
          <w:lang w:val="en-US"/>
        </w:rPr>
        <w:t xml:space="preserve"> </w:t>
      </w:r>
      <w:proofErr w:type="spellStart"/>
      <w:r w:rsidRPr="00E433BE">
        <w:rPr>
          <w:bCs/>
          <w:sz w:val="28"/>
          <w:szCs w:val="28"/>
          <w:lang w:val="en-US"/>
        </w:rPr>
        <w:t>vigoare</w:t>
      </w:r>
      <w:proofErr w:type="spellEnd"/>
      <w:r w:rsidRPr="00E433BE">
        <w:rPr>
          <w:bCs/>
          <w:sz w:val="28"/>
          <w:szCs w:val="28"/>
          <w:lang w:val="en-US"/>
        </w:rPr>
        <w:t xml:space="preserve">, </w:t>
      </w:r>
      <w:proofErr w:type="spellStart"/>
      <w:r w:rsidRPr="00E433BE">
        <w:rPr>
          <w:bCs/>
          <w:sz w:val="28"/>
          <w:szCs w:val="28"/>
          <w:lang w:val="en-US"/>
        </w:rPr>
        <w:t>evitându</w:t>
      </w:r>
      <w:proofErr w:type="spellEnd"/>
      <w:r w:rsidRPr="00E433BE">
        <w:rPr>
          <w:bCs/>
          <w:sz w:val="28"/>
          <w:szCs w:val="28"/>
          <w:lang w:val="en-US"/>
        </w:rPr>
        <w:t xml:space="preserve">-se </w:t>
      </w:r>
      <w:proofErr w:type="spellStart"/>
      <w:r w:rsidRPr="00E433BE">
        <w:rPr>
          <w:bCs/>
          <w:sz w:val="28"/>
          <w:szCs w:val="28"/>
          <w:lang w:val="en-US"/>
        </w:rPr>
        <w:t>formulări</w:t>
      </w:r>
      <w:proofErr w:type="spellEnd"/>
      <w:r w:rsidRPr="00E433BE">
        <w:rPr>
          <w:bCs/>
          <w:sz w:val="28"/>
          <w:szCs w:val="28"/>
          <w:lang w:val="en-US"/>
        </w:rPr>
        <w:t xml:space="preserve"> </w:t>
      </w:r>
      <w:proofErr w:type="spellStart"/>
      <w:r w:rsidRPr="00E433BE">
        <w:rPr>
          <w:bCs/>
          <w:sz w:val="28"/>
          <w:szCs w:val="28"/>
          <w:lang w:val="en-US"/>
        </w:rPr>
        <w:t>și</w:t>
      </w:r>
      <w:proofErr w:type="spellEnd"/>
      <w:r w:rsidRPr="00E433BE">
        <w:rPr>
          <w:bCs/>
          <w:sz w:val="28"/>
          <w:szCs w:val="28"/>
          <w:lang w:val="en-US"/>
        </w:rPr>
        <w:t xml:space="preserve"> </w:t>
      </w:r>
      <w:proofErr w:type="spellStart"/>
      <w:r w:rsidRPr="00E433BE">
        <w:rPr>
          <w:bCs/>
          <w:sz w:val="28"/>
          <w:szCs w:val="28"/>
          <w:lang w:val="en-US"/>
        </w:rPr>
        <w:t>termeni</w:t>
      </w:r>
      <w:proofErr w:type="spellEnd"/>
      <w:r w:rsidRPr="00E433BE">
        <w:rPr>
          <w:bCs/>
          <w:sz w:val="28"/>
          <w:szCs w:val="28"/>
          <w:lang w:val="en-US"/>
        </w:rPr>
        <w:t xml:space="preserve"> </w:t>
      </w:r>
      <w:proofErr w:type="spellStart"/>
      <w:r w:rsidRPr="00E433BE">
        <w:rPr>
          <w:bCs/>
          <w:sz w:val="28"/>
          <w:szCs w:val="28"/>
          <w:lang w:val="en-US"/>
        </w:rPr>
        <w:t>ce</w:t>
      </w:r>
      <w:proofErr w:type="spellEnd"/>
      <w:r w:rsidRPr="00E433BE">
        <w:rPr>
          <w:bCs/>
          <w:sz w:val="28"/>
          <w:szCs w:val="28"/>
          <w:lang w:val="en-US"/>
        </w:rPr>
        <w:t xml:space="preserve"> </w:t>
      </w:r>
      <w:proofErr w:type="spellStart"/>
      <w:r w:rsidRPr="00E433BE">
        <w:rPr>
          <w:bCs/>
          <w:sz w:val="28"/>
          <w:szCs w:val="28"/>
          <w:lang w:val="en-US"/>
        </w:rPr>
        <w:t>ar</w:t>
      </w:r>
      <w:proofErr w:type="spellEnd"/>
      <w:r w:rsidRPr="00E433BE">
        <w:rPr>
          <w:bCs/>
          <w:sz w:val="28"/>
          <w:szCs w:val="28"/>
          <w:lang w:val="en-US"/>
        </w:rPr>
        <w:t xml:space="preserve"> </w:t>
      </w:r>
      <w:proofErr w:type="spellStart"/>
      <w:r w:rsidRPr="00E433BE">
        <w:rPr>
          <w:bCs/>
          <w:sz w:val="28"/>
          <w:szCs w:val="28"/>
          <w:lang w:val="en-US"/>
        </w:rPr>
        <w:t>permite</w:t>
      </w:r>
      <w:proofErr w:type="spellEnd"/>
      <w:r w:rsidRPr="00E433BE">
        <w:rPr>
          <w:bCs/>
          <w:sz w:val="28"/>
          <w:szCs w:val="28"/>
          <w:lang w:val="en-US"/>
        </w:rPr>
        <w:t xml:space="preserve"> o </w:t>
      </w:r>
      <w:proofErr w:type="spellStart"/>
      <w:r w:rsidRPr="00E433BE">
        <w:rPr>
          <w:bCs/>
          <w:sz w:val="28"/>
          <w:szCs w:val="28"/>
          <w:lang w:val="en-US"/>
        </w:rPr>
        <w:t>interpretare</w:t>
      </w:r>
      <w:proofErr w:type="spellEnd"/>
      <w:r w:rsidRPr="00E433BE">
        <w:rPr>
          <w:bCs/>
          <w:sz w:val="28"/>
          <w:szCs w:val="28"/>
          <w:lang w:val="en-US"/>
        </w:rPr>
        <w:t xml:space="preserve"> cu </w:t>
      </w:r>
      <w:proofErr w:type="spellStart"/>
      <w:r w:rsidRPr="00E433BE">
        <w:rPr>
          <w:bCs/>
          <w:sz w:val="28"/>
          <w:szCs w:val="28"/>
          <w:lang w:val="en-US"/>
        </w:rPr>
        <w:t>sens</w:t>
      </w:r>
      <w:proofErr w:type="spellEnd"/>
      <w:r w:rsidRPr="00E433BE">
        <w:rPr>
          <w:bCs/>
          <w:sz w:val="28"/>
          <w:szCs w:val="28"/>
          <w:lang w:val="en-US"/>
        </w:rPr>
        <w:t xml:space="preserve"> </w:t>
      </w:r>
      <w:proofErr w:type="spellStart"/>
      <w:r w:rsidRPr="00E433BE">
        <w:rPr>
          <w:bCs/>
          <w:sz w:val="28"/>
          <w:szCs w:val="28"/>
          <w:lang w:val="en-US"/>
        </w:rPr>
        <w:t>ambiguu</w:t>
      </w:r>
      <w:proofErr w:type="spellEnd"/>
      <w:r w:rsidRPr="00E433BE">
        <w:rPr>
          <w:bCs/>
          <w:sz w:val="28"/>
          <w:szCs w:val="28"/>
          <w:lang w:val="en-US"/>
        </w:rPr>
        <w:t xml:space="preserve"> </w:t>
      </w:r>
      <w:proofErr w:type="spellStart"/>
      <w:r w:rsidRPr="00E433BE">
        <w:rPr>
          <w:bCs/>
          <w:sz w:val="28"/>
          <w:szCs w:val="28"/>
          <w:lang w:val="en-US"/>
        </w:rPr>
        <w:t>și</w:t>
      </w:r>
      <w:proofErr w:type="spellEnd"/>
      <w:r w:rsidRPr="00E433BE">
        <w:rPr>
          <w:bCs/>
          <w:sz w:val="28"/>
          <w:szCs w:val="28"/>
          <w:lang w:val="en-US"/>
        </w:rPr>
        <w:t xml:space="preserve"> </w:t>
      </w:r>
      <w:proofErr w:type="spellStart"/>
      <w:r w:rsidRPr="00E433BE">
        <w:rPr>
          <w:bCs/>
          <w:sz w:val="28"/>
          <w:szCs w:val="28"/>
          <w:lang w:val="en-US"/>
        </w:rPr>
        <w:t>neuniformă</w:t>
      </w:r>
      <w:proofErr w:type="spellEnd"/>
      <w:r w:rsidRPr="00E433BE">
        <w:rPr>
          <w:bCs/>
          <w:sz w:val="28"/>
          <w:szCs w:val="28"/>
          <w:lang w:val="en-US"/>
        </w:rPr>
        <w:t>.</w:t>
      </w:r>
    </w:p>
    <w:p w:rsidR="00B12E80" w:rsidRPr="00E433BE" w:rsidRDefault="00B12E80" w:rsidP="00B12E80">
      <w:pPr>
        <w:spacing w:line="360" w:lineRule="auto"/>
        <w:ind w:firstLine="567"/>
        <w:rPr>
          <w:bCs/>
          <w:sz w:val="28"/>
          <w:szCs w:val="28"/>
          <w:lang w:val="en-US"/>
        </w:rPr>
      </w:pPr>
      <w:r w:rsidRPr="00E433BE">
        <w:rPr>
          <w:bCs/>
          <w:sz w:val="28"/>
          <w:szCs w:val="28"/>
          <w:lang w:val="en-US"/>
        </w:rPr>
        <w:tab/>
      </w:r>
      <w:proofErr w:type="spellStart"/>
      <w:r w:rsidRPr="00E433BE">
        <w:rPr>
          <w:bCs/>
          <w:sz w:val="28"/>
          <w:szCs w:val="28"/>
          <w:lang w:val="en-US"/>
        </w:rPr>
        <w:t>Proiectul</w:t>
      </w:r>
      <w:proofErr w:type="spellEnd"/>
      <w:r w:rsidRPr="00E433BE">
        <w:rPr>
          <w:bCs/>
          <w:sz w:val="28"/>
          <w:szCs w:val="28"/>
          <w:lang w:val="en-US"/>
        </w:rPr>
        <w:t xml:space="preserve"> </w:t>
      </w:r>
      <w:proofErr w:type="spellStart"/>
      <w:r w:rsidRPr="00E433BE">
        <w:rPr>
          <w:bCs/>
          <w:sz w:val="28"/>
          <w:szCs w:val="28"/>
          <w:lang w:val="en-US"/>
        </w:rPr>
        <w:t>deciziei</w:t>
      </w:r>
      <w:proofErr w:type="spellEnd"/>
      <w:r w:rsidRPr="00E433BE">
        <w:rPr>
          <w:bCs/>
          <w:sz w:val="28"/>
          <w:szCs w:val="28"/>
          <w:lang w:val="en-US"/>
        </w:rPr>
        <w:t xml:space="preserve"> date </w:t>
      </w:r>
      <w:proofErr w:type="spellStart"/>
      <w:proofErr w:type="gramStart"/>
      <w:r w:rsidRPr="00E433BE">
        <w:rPr>
          <w:bCs/>
          <w:sz w:val="28"/>
          <w:szCs w:val="28"/>
          <w:lang w:val="en-US"/>
        </w:rPr>
        <w:t>este</w:t>
      </w:r>
      <w:proofErr w:type="spellEnd"/>
      <w:proofErr w:type="gramEnd"/>
      <w:r w:rsidRPr="00E433BE">
        <w:rPr>
          <w:bCs/>
          <w:sz w:val="28"/>
          <w:szCs w:val="28"/>
          <w:lang w:val="en-US"/>
        </w:rPr>
        <w:t xml:space="preserve"> </w:t>
      </w:r>
      <w:proofErr w:type="spellStart"/>
      <w:r w:rsidRPr="00E433BE">
        <w:rPr>
          <w:bCs/>
          <w:sz w:val="28"/>
          <w:szCs w:val="28"/>
          <w:lang w:val="en-US"/>
        </w:rPr>
        <w:t>corelat</w:t>
      </w:r>
      <w:proofErr w:type="spellEnd"/>
      <w:r w:rsidRPr="00E433BE">
        <w:rPr>
          <w:bCs/>
          <w:sz w:val="28"/>
          <w:szCs w:val="28"/>
          <w:lang w:val="en-US"/>
        </w:rPr>
        <w:t xml:space="preserve"> cu </w:t>
      </w:r>
      <w:proofErr w:type="spellStart"/>
      <w:r w:rsidRPr="00E433BE">
        <w:rPr>
          <w:bCs/>
          <w:sz w:val="28"/>
          <w:szCs w:val="28"/>
          <w:lang w:val="en-US"/>
        </w:rPr>
        <w:t>prevederile</w:t>
      </w:r>
      <w:proofErr w:type="spellEnd"/>
      <w:r w:rsidRPr="00E433BE">
        <w:rPr>
          <w:bCs/>
          <w:sz w:val="28"/>
          <w:szCs w:val="28"/>
          <w:lang w:val="en-US"/>
        </w:rPr>
        <w:t xml:space="preserve"> </w:t>
      </w:r>
      <w:proofErr w:type="spellStart"/>
      <w:r w:rsidRPr="00E433BE">
        <w:rPr>
          <w:bCs/>
          <w:sz w:val="28"/>
          <w:szCs w:val="28"/>
          <w:lang w:val="en-US"/>
        </w:rPr>
        <w:t>actelor</w:t>
      </w:r>
      <w:proofErr w:type="spellEnd"/>
      <w:r w:rsidRPr="00E433BE">
        <w:rPr>
          <w:bCs/>
          <w:sz w:val="28"/>
          <w:szCs w:val="28"/>
          <w:lang w:val="en-US"/>
        </w:rPr>
        <w:t xml:space="preserve"> normative de </w:t>
      </w:r>
      <w:proofErr w:type="spellStart"/>
      <w:r w:rsidRPr="00E433BE">
        <w:rPr>
          <w:bCs/>
          <w:sz w:val="28"/>
          <w:szCs w:val="28"/>
          <w:lang w:val="en-US"/>
        </w:rPr>
        <w:t>nivel</w:t>
      </w:r>
      <w:proofErr w:type="spellEnd"/>
      <w:r w:rsidRPr="00E433BE">
        <w:rPr>
          <w:bCs/>
          <w:sz w:val="28"/>
          <w:szCs w:val="28"/>
          <w:lang w:val="en-US"/>
        </w:rPr>
        <w:t xml:space="preserve"> superior </w:t>
      </w:r>
      <w:proofErr w:type="spellStart"/>
      <w:r w:rsidRPr="00E433BE">
        <w:rPr>
          <w:bCs/>
          <w:sz w:val="28"/>
          <w:szCs w:val="28"/>
          <w:lang w:val="en-US"/>
        </w:rPr>
        <w:t>și</w:t>
      </w:r>
      <w:proofErr w:type="spellEnd"/>
      <w:r w:rsidRPr="00E433BE">
        <w:rPr>
          <w:bCs/>
          <w:sz w:val="28"/>
          <w:szCs w:val="28"/>
          <w:lang w:val="en-US"/>
        </w:rPr>
        <w:t xml:space="preserve"> de </w:t>
      </w:r>
      <w:proofErr w:type="spellStart"/>
      <w:r w:rsidRPr="00E433BE">
        <w:rPr>
          <w:bCs/>
          <w:sz w:val="28"/>
          <w:szCs w:val="28"/>
          <w:lang w:val="en-US"/>
        </w:rPr>
        <w:t>același</w:t>
      </w:r>
      <w:proofErr w:type="spellEnd"/>
      <w:r w:rsidRPr="00E433BE">
        <w:rPr>
          <w:bCs/>
          <w:sz w:val="28"/>
          <w:szCs w:val="28"/>
          <w:lang w:val="en-US"/>
        </w:rPr>
        <w:t xml:space="preserve"> </w:t>
      </w:r>
      <w:proofErr w:type="spellStart"/>
      <w:r w:rsidRPr="00E433BE">
        <w:rPr>
          <w:bCs/>
          <w:sz w:val="28"/>
          <w:szCs w:val="28"/>
          <w:lang w:val="en-US"/>
        </w:rPr>
        <w:t>nivel</w:t>
      </w:r>
      <w:proofErr w:type="spellEnd"/>
      <w:r w:rsidRPr="00E433BE">
        <w:rPr>
          <w:bCs/>
          <w:sz w:val="28"/>
          <w:szCs w:val="28"/>
          <w:lang w:val="en-US"/>
        </w:rPr>
        <w:t xml:space="preserve"> cu care se </w:t>
      </w:r>
      <w:proofErr w:type="spellStart"/>
      <w:r w:rsidRPr="00E433BE">
        <w:rPr>
          <w:bCs/>
          <w:sz w:val="28"/>
          <w:szCs w:val="28"/>
          <w:lang w:val="en-US"/>
        </w:rPr>
        <w:t>află</w:t>
      </w:r>
      <w:proofErr w:type="spellEnd"/>
      <w:r w:rsidRPr="00E433BE">
        <w:rPr>
          <w:bCs/>
          <w:sz w:val="28"/>
          <w:szCs w:val="28"/>
          <w:lang w:val="en-US"/>
        </w:rPr>
        <w:t xml:space="preserve"> </w:t>
      </w:r>
      <w:proofErr w:type="spellStart"/>
      <w:r w:rsidRPr="00E433BE">
        <w:rPr>
          <w:bCs/>
          <w:sz w:val="28"/>
          <w:szCs w:val="28"/>
          <w:lang w:val="en-US"/>
        </w:rPr>
        <w:t>în</w:t>
      </w:r>
      <w:proofErr w:type="spellEnd"/>
      <w:r w:rsidRPr="00E433BE">
        <w:rPr>
          <w:bCs/>
          <w:sz w:val="28"/>
          <w:szCs w:val="28"/>
          <w:lang w:val="en-US"/>
        </w:rPr>
        <w:t xml:space="preserve"> </w:t>
      </w:r>
      <w:proofErr w:type="spellStart"/>
      <w:r w:rsidRPr="00E433BE">
        <w:rPr>
          <w:bCs/>
          <w:sz w:val="28"/>
          <w:szCs w:val="28"/>
          <w:lang w:val="en-US"/>
        </w:rPr>
        <w:t>conexiune</w:t>
      </w:r>
      <w:proofErr w:type="spellEnd"/>
      <w:r w:rsidRPr="00E433BE">
        <w:rPr>
          <w:bCs/>
          <w:sz w:val="28"/>
          <w:szCs w:val="28"/>
          <w:lang w:val="en-US"/>
        </w:rPr>
        <w:t xml:space="preserve">, </w:t>
      </w:r>
      <w:proofErr w:type="spellStart"/>
      <w:r w:rsidRPr="00E433BE">
        <w:rPr>
          <w:bCs/>
          <w:sz w:val="28"/>
          <w:szCs w:val="28"/>
          <w:lang w:val="en-US"/>
        </w:rPr>
        <w:t>referindu</w:t>
      </w:r>
      <w:proofErr w:type="spellEnd"/>
      <w:r w:rsidRPr="00E433BE">
        <w:rPr>
          <w:bCs/>
          <w:sz w:val="28"/>
          <w:szCs w:val="28"/>
          <w:lang w:val="en-US"/>
        </w:rPr>
        <w:t xml:space="preserve">-se </w:t>
      </w:r>
      <w:proofErr w:type="spellStart"/>
      <w:r w:rsidRPr="00E433BE">
        <w:rPr>
          <w:bCs/>
          <w:sz w:val="28"/>
          <w:szCs w:val="28"/>
          <w:lang w:val="en-US"/>
        </w:rPr>
        <w:t>exclusiv</w:t>
      </w:r>
      <w:proofErr w:type="spellEnd"/>
      <w:r w:rsidRPr="00E433BE">
        <w:rPr>
          <w:bCs/>
          <w:sz w:val="28"/>
          <w:szCs w:val="28"/>
          <w:lang w:val="en-US"/>
        </w:rPr>
        <w:t xml:space="preserve"> la </w:t>
      </w:r>
      <w:proofErr w:type="spellStart"/>
      <w:r w:rsidRPr="00E433BE">
        <w:rPr>
          <w:bCs/>
          <w:sz w:val="28"/>
          <w:szCs w:val="28"/>
          <w:lang w:val="en-US"/>
        </w:rPr>
        <w:t>subiectul</w:t>
      </w:r>
      <w:proofErr w:type="spellEnd"/>
      <w:r w:rsidRPr="00E433BE">
        <w:rPr>
          <w:bCs/>
          <w:sz w:val="28"/>
          <w:szCs w:val="28"/>
          <w:lang w:val="en-US"/>
        </w:rPr>
        <w:t xml:space="preserve"> </w:t>
      </w:r>
      <w:proofErr w:type="spellStart"/>
      <w:r w:rsidRPr="00E433BE">
        <w:rPr>
          <w:bCs/>
          <w:sz w:val="28"/>
          <w:szCs w:val="28"/>
          <w:lang w:val="en-US"/>
        </w:rPr>
        <w:t>vizat</w:t>
      </w:r>
      <w:proofErr w:type="spellEnd"/>
      <w:r w:rsidRPr="00E433BE">
        <w:rPr>
          <w:bCs/>
          <w:sz w:val="28"/>
          <w:szCs w:val="28"/>
          <w:lang w:val="en-US"/>
        </w:rPr>
        <w:t>.</w:t>
      </w:r>
    </w:p>
    <w:p w:rsidR="00B12E80" w:rsidRPr="00E433BE" w:rsidRDefault="00B12E80" w:rsidP="00B12E80">
      <w:pPr>
        <w:spacing w:line="360" w:lineRule="auto"/>
        <w:ind w:firstLine="567"/>
        <w:rPr>
          <w:bCs/>
          <w:sz w:val="28"/>
          <w:szCs w:val="28"/>
          <w:lang w:val="en-US"/>
        </w:rPr>
      </w:pPr>
      <w:r w:rsidRPr="00E433BE">
        <w:rPr>
          <w:bCs/>
          <w:sz w:val="28"/>
          <w:szCs w:val="28"/>
          <w:lang w:val="en-US"/>
        </w:rPr>
        <w:tab/>
      </w:r>
      <w:proofErr w:type="spellStart"/>
      <w:r w:rsidRPr="00E433BE">
        <w:rPr>
          <w:bCs/>
          <w:sz w:val="28"/>
          <w:szCs w:val="28"/>
          <w:lang w:val="en-US"/>
        </w:rPr>
        <w:t>Proiectul</w:t>
      </w:r>
      <w:proofErr w:type="spellEnd"/>
      <w:r w:rsidRPr="00E433BE">
        <w:rPr>
          <w:bCs/>
          <w:sz w:val="28"/>
          <w:szCs w:val="28"/>
          <w:lang w:val="en-US"/>
        </w:rPr>
        <w:t xml:space="preserve"> </w:t>
      </w:r>
      <w:proofErr w:type="spellStart"/>
      <w:r w:rsidRPr="00E433BE">
        <w:rPr>
          <w:bCs/>
          <w:sz w:val="28"/>
          <w:szCs w:val="28"/>
          <w:lang w:val="en-US"/>
        </w:rPr>
        <w:t>deciziei</w:t>
      </w:r>
      <w:proofErr w:type="spellEnd"/>
      <w:r w:rsidRPr="00E433BE">
        <w:rPr>
          <w:bCs/>
          <w:sz w:val="28"/>
          <w:szCs w:val="28"/>
          <w:lang w:val="en-US"/>
        </w:rPr>
        <w:t xml:space="preserve"> date nu </w:t>
      </w:r>
      <w:proofErr w:type="spellStart"/>
      <w:r w:rsidRPr="00E433BE">
        <w:rPr>
          <w:bCs/>
          <w:sz w:val="28"/>
          <w:szCs w:val="28"/>
          <w:lang w:val="en-US"/>
        </w:rPr>
        <w:t>depășește</w:t>
      </w:r>
      <w:proofErr w:type="spellEnd"/>
      <w:r w:rsidRPr="00E433BE">
        <w:rPr>
          <w:bCs/>
          <w:sz w:val="28"/>
          <w:szCs w:val="28"/>
          <w:lang w:val="en-US"/>
        </w:rPr>
        <w:t xml:space="preserve"> </w:t>
      </w:r>
      <w:proofErr w:type="spellStart"/>
      <w:r w:rsidRPr="00E433BE">
        <w:rPr>
          <w:bCs/>
          <w:sz w:val="28"/>
          <w:szCs w:val="28"/>
          <w:lang w:val="en-US"/>
        </w:rPr>
        <w:t>atribuțiile</w:t>
      </w:r>
      <w:proofErr w:type="spellEnd"/>
      <w:r w:rsidRPr="00E433BE">
        <w:rPr>
          <w:bCs/>
          <w:sz w:val="28"/>
          <w:szCs w:val="28"/>
          <w:lang w:val="en-US"/>
        </w:rPr>
        <w:t xml:space="preserve"> </w:t>
      </w:r>
      <w:proofErr w:type="spellStart"/>
      <w:r w:rsidRPr="00E433BE">
        <w:rPr>
          <w:bCs/>
          <w:sz w:val="28"/>
          <w:szCs w:val="28"/>
          <w:lang w:val="en-US"/>
        </w:rPr>
        <w:t>Consiliului</w:t>
      </w:r>
      <w:proofErr w:type="spellEnd"/>
      <w:r w:rsidRPr="00E433BE">
        <w:rPr>
          <w:bCs/>
          <w:sz w:val="28"/>
          <w:szCs w:val="28"/>
          <w:lang w:val="en-US"/>
        </w:rPr>
        <w:t xml:space="preserve"> </w:t>
      </w:r>
      <w:proofErr w:type="spellStart"/>
      <w:r w:rsidRPr="00E433BE">
        <w:rPr>
          <w:bCs/>
          <w:sz w:val="28"/>
          <w:szCs w:val="28"/>
          <w:lang w:val="en-US"/>
        </w:rPr>
        <w:t>raional</w:t>
      </w:r>
      <w:proofErr w:type="spellEnd"/>
      <w:r w:rsidRPr="00E433BE">
        <w:rPr>
          <w:bCs/>
          <w:sz w:val="28"/>
          <w:szCs w:val="28"/>
          <w:lang w:val="en-US"/>
        </w:rPr>
        <w:t xml:space="preserve">, </w:t>
      </w:r>
      <w:proofErr w:type="spellStart"/>
      <w:r w:rsidRPr="00E433BE">
        <w:rPr>
          <w:bCs/>
          <w:sz w:val="28"/>
          <w:szCs w:val="28"/>
          <w:lang w:val="en-US"/>
        </w:rPr>
        <w:t>corespunde</w:t>
      </w:r>
      <w:proofErr w:type="spellEnd"/>
      <w:r w:rsidRPr="00E433BE">
        <w:rPr>
          <w:bCs/>
          <w:sz w:val="28"/>
          <w:szCs w:val="28"/>
          <w:lang w:val="en-US"/>
        </w:rPr>
        <w:t xml:space="preserve"> </w:t>
      </w:r>
      <w:proofErr w:type="spellStart"/>
      <w:r w:rsidRPr="00E433BE">
        <w:rPr>
          <w:bCs/>
          <w:sz w:val="28"/>
          <w:szCs w:val="28"/>
          <w:lang w:val="en-US"/>
        </w:rPr>
        <w:t>principiilor</w:t>
      </w:r>
      <w:proofErr w:type="spellEnd"/>
      <w:r w:rsidRPr="00E433BE">
        <w:rPr>
          <w:bCs/>
          <w:sz w:val="28"/>
          <w:szCs w:val="28"/>
          <w:lang w:val="en-US"/>
        </w:rPr>
        <w:t xml:space="preserve"> </w:t>
      </w:r>
      <w:proofErr w:type="spellStart"/>
      <w:r w:rsidRPr="00E433BE">
        <w:rPr>
          <w:bCs/>
          <w:sz w:val="28"/>
          <w:szCs w:val="28"/>
          <w:lang w:val="en-US"/>
        </w:rPr>
        <w:t>activității</w:t>
      </w:r>
      <w:proofErr w:type="spellEnd"/>
      <w:r w:rsidRPr="00E433BE">
        <w:rPr>
          <w:bCs/>
          <w:sz w:val="28"/>
          <w:szCs w:val="28"/>
          <w:lang w:val="en-US"/>
        </w:rPr>
        <w:t xml:space="preserve"> de </w:t>
      </w:r>
      <w:proofErr w:type="spellStart"/>
      <w:r w:rsidRPr="00E433BE">
        <w:rPr>
          <w:bCs/>
          <w:sz w:val="28"/>
          <w:szCs w:val="28"/>
          <w:lang w:val="en-US"/>
        </w:rPr>
        <w:t>elaborare</w:t>
      </w:r>
      <w:proofErr w:type="spellEnd"/>
      <w:r w:rsidRPr="00E433BE">
        <w:rPr>
          <w:bCs/>
          <w:sz w:val="28"/>
          <w:szCs w:val="28"/>
          <w:lang w:val="en-US"/>
        </w:rPr>
        <w:t xml:space="preserve"> </w:t>
      </w:r>
      <w:proofErr w:type="spellStart"/>
      <w:r w:rsidRPr="00E433BE">
        <w:rPr>
          <w:bCs/>
          <w:sz w:val="28"/>
          <w:szCs w:val="28"/>
          <w:lang w:val="en-US"/>
        </w:rPr>
        <w:t>și</w:t>
      </w:r>
      <w:proofErr w:type="spellEnd"/>
      <w:r w:rsidRPr="00E433BE">
        <w:rPr>
          <w:bCs/>
          <w:sz w:val="28"/>
          <w:szCs w:val="28"/>
          <w:lang w:val="en-US"/>
        </w:rPr>
        <w:t xml:space="preserve"> </w:t>
      </w:r>
      <w:proofErr w:type="spellStart"/>
      <w:r w:rsidRPr="00E433BE">
        <w:rPr>
          <w:bCs/>
          <w:sz w:val="28"/>
          <w:szCs w:val="28"/>
          <w:lang w:val="en-US"/>
        </w:rPr>
        <w:t>categoriei</w:t>
      </w:r>
      <w:proofErr w:type="spellEnd"/>
      <w:r w:rsidRPr="00E433BE">
        <w:rPr>
          <w:bCs/>
          <w:sz w:val="28"/>
          <w:szCs w:val="28"/>
          <w:lang w:val="en-US"/>
        </w:rPr>
        <w:t xml:space="preserve"> </w:t>
      </w:r>
      <w:proofErr w:type="spellStart"/>
      <w:r w:rsidRPr="00E433BE">
        <w:rPr>
          <w:bCs/>
          <w:sz w:val="28"/>
          <w:szCs w:val="28"/>
          <w:lang w:val="en-US"/>
        </w:rPr>
        <w:t>actelor</w:t>
      </w:r>
      <w:proofErr w:type="spellEnd"/>
      <w:r w:rsidRPr="00E433BE">
        <w:rPr>
          <w:bCs/>
          <w:sz w:val="28"/>
          <w:szCs w:val="28"/>
          <w:lang w:val="en-US"/>
        </w:rPr>
        <w:t xml:space="preserve"> </w:t>
      </w:r>
      <w:proofErr w:type="spellStart"/>
      <w:r w:rsidRPr="00E433BE">
        <w:rPr>
          <w:bCs/>
          <w:sz w:val="28"/>
          <w:szCs w:val="28"/>
          <w:lang w:val="en-US"/>
        </w:rPr>
        <w:t>administrației</w:t>
      </w:r>
      <w:proofErr w:type="spellEnd"/>
      <w:r w:rsidRPr="00E433BE">
        <w:rPr>
          <w:bCs/>
          <w:sz w:val="28"/>
          <w:szCs w:val="28"/>
          <w:lang w:val="en-US"/>
        </w:rPr>
        <w:t xml:space="preserve"> </w:t>
      </w:r>
      <w:proofErr w:type="spellStart"/>
      <w:r w:rsidRPr="00E433BE">
        <w:rPr>
          <w:bCs/>
          <w:sz w:val="28"/>
          <w:szCs w:val="28"/>
          <w:lang w:val="en-US"/>
        </w:rPr>
        <w:t>publice</w:t>
      </w:r>
      <w:proofErr w:type="spellEnd"/>
      <w:r w:rsidRPr="00E433BE">
        <w:rPr>
          <w:bCs/>
          <w:sz w:val="28"/>
          <w:szCs w:val="28"/>
          <w:lang w:val="en-US"/>
        </w:rPr>
        <w:t xml:space="preserve"> locale de </w:t>
      </w:r>
      <w:proofErr w:type="spellStart"/>
      <w:r w:rsidRPr="00E433BE">
        <w:rPr>
          <w:bCs/>
          <w:sz w:val="28"/>
          <w:szCs w:val="28"/>
          <w:lang w:val="en-US"/>
        </w:rPr>
        <w:t>nivelul</w:t>
      </w:r>
      <w:proofErr w:type="spellEnd"/>
      <w:r w:rsidRPr="00E433BE">
        <w:rPr>
          <w:bCs/>
          <w:sz w:val="28"/>
          <w:szCs w:val="28"/>
          <w:lang w:val="en-US"/>
        </w:rPr>
        <w:t xml:space="preserve"> </w:t>
      </w:r>
      <w:proofErr w:type="spellStart"/>
      <w:r w:rsidRPr="00E433BE">
        <w:rPr>
          <w:bCs/>
          <w:sz w:val="28"/>
          <w:szCs w:val="28"/>
          <w:lang w:val="en-US"/>
        </w:rPr>
        <w:t>doi</w:t>
      </w:r>
      <w:proofErr w:type="spellEnd"/>
      <w:r w:rsidRPr="00E433BE">
        <w:rPr>
          <w:bCs/>
          <w:sz w:val="28"/>
          <w:szCs w:val="28"/>
          <w:lang w:val="en-US"/>
        </w:rPr>
        <w:t xml:space="preserve">. </w:t>
      </w:r>
      <w:proofErr w:type="spellStart"/>
      <w:r w:rsidRPr="00E433BE">
        <w:rPr>
          <w:bCs/>
          <w:sz w:val="28"/>
          <w:szCs w:val="28"/>
          <w:lang w:val="en-US"/>
        </w:rPr>
        <w:t>Normele</w:t>
      </w:r>
      <w:proofErr w:type="spellEnd"/>
      <w:r w:rsidRPr="00E433BE">
        <w:rPr>
          <w:bCs/>
          <w:sz w:val="28"/>
          <w:szCs w:val="28"/>
          <w:lang w:val="en-US"/>
        </w:rPr>
        <w:t xml:space="preserve"> de </w:t>
      </w:r>
      <w:proofErr w:type="spellStart"/>
      <w:r w:rsidRPr="00E433BE">
        <w:rPr>
          <w:bCs/>
          <w:sz w:val="28"/>
          <w:szCs w:val="28"/>
          <w:lang w:val="en-US"/>
        </w:rPr>
        <w:t>tehnică</w:t>
      </w:r>
      <w:proofErr w:type="spellEnd"/>
      <w:r w:rsidRPr="00E433BE">
        <w:rPr>
          <w:bCs/>
          <w:sz w:val="28"/>
          <w:szCs w:val="28"/>
          <w:lang w:val="en-US"/>
        </w:rPr>
        <w:t xml:space="preserve"> </w:t>
      </w:r>
      <w:proofErr w:type="spellStart"/>
      <w:r w:rsidRPr="00E433BE">
        <w:rPr>
          <w:bCs/>
          <w:sz w:val="28"/>
          <w:szCs w:val="28"/>
          <w:lang w:val="en-US"/>
        </w:rPr>
        <w:t>legislativă</w:t>
      </w:r>
      <w:proofErr w:type="spellEnd"/>
      <w:r w:rsidRPr="00E433BE">
        <w:rPr>
          <w:bCs/>
          <w:sz w:val="28"/>
          <w:szCs w:val="28"/>
          <w:lang w:val="en-US"/>
        </w:rPr>
        <w:t xml:space="preserve"> </w:t>
      </w:r>
      <w:proofErr w:type="spellStart"/>
      <w:r w:rsidRPr="00E433BE">
        <w:rPr>
          <w:bCs/>
          <w:sz w:val="28"/>
          <w:szCs w:val="28"/>
          <w:lang w:val="en-US"/>
        </w:rPr>
        <w:t>sunt</w:t>
      </w:r>
      <w:proofErr w:type="spellEnd"/>
      <w:r w:rsidRPr="00E433BE">
        <w:rPr>
          <w:bCs/>
          <w:sz w:val="28"/>
          <w:szCs w:val="28"/>
          <w:lang w:val="en-US"/>
        </w:rPr>
        <w:t xml:space="preserve"> </w:t>
      </w:r>
      <w:proofErr w:type="spellStart"/>
      <w:r w:rsidRPr="00E433BE">
        <w:rPr>
          <w:bCs/>
          <w:sz w:val="28"/>
          <w:szCs w:val="28"/>
          <w:lang w:val="en-US"/>
        </w:rPr>
        <w:t>aplicate</w:t>
      </w:r>
      <w:proofErr w:type="spellEnd"/>
      <w:r w:rsidRPr="00E433BE">
        <w:rPr>
          <w:bCs/>
          <w:sz w:val="28"/>
          <w:szCs w:val="28"/>
          <w:lang w:val="en-US"/>
        </w:rPr>
        <w:t xml:space="preserve"> </w:t>
      </w:r>
      <w:proofErr w:type="spellStart"/>
      <w:r w:rsidRPr="00E433BE">
        <w:rPr>
          <w:bCs/>
          <w:sz w:val="28"/>
          <w:szCs w:val="28"/>
          <w:lang w:val="en-US"/>
        </w:rPr>
        <w:t>în</w:t>
      </w:r>
      <w:proofErr w:type="spellEnd"/>
      <w:r w:rsidRPr="00E433BE">
        <w:rPr>
          <w:bCs/>
          <w:sz w:val="28"/>
          <w:szCs w:val="28"/>
          <w:lang w:val="en-US"/>
        </w:rPr>
        <w:t xml:space="preserve"> </w:t>
      </w:r>
      <w:proofErr w:type="spellStart"/>
      <w:r w:rsidRPr="00E433BE">
        <w:rPr>
          <w:bCs/>
          <w:sz w:val="28"/>
          <w:szCs w:val="28"/>
          <w:lang w:val="en-US"/>
        </w:rPr>
        <w:t>modul</w:t>
      </w:r>
      <w:proofErr w:type="spellEnd"/>
      <w:r w:rsidRPr="00E433BE">
        <w:rPr>
          <w:bCs/>
          <w:sz w:val="28"/>
          <w:szCs w:val="28"/>
          <w:lang w:val="en-US"/>
        </w:rPr>
        <w:t xml:space="preserve"> </w:t>
      </w:r>
      <w:proofErr w:type="spellStart"/>
      <w:r w:rsidRPr="00E433BE">
        <w:rPr>
          <w:bCs/>
          <w:sz w:val="28"/>
          <w:szCs w:val="28"/>
          <w:lang w:val="en-US"/>
        </w:rPr>
        <w:t>corespunzător</w:t>
      </w:r>
      <w:proofErr w:type="spellEnd"/>
      <w:r w:rsidRPr="00E433BE">
        <w:rPr>
          <w:bCs/>
          <w:sz w:val="28"/>
          <w:szCs w:val="28"/>
          <w:lang w:val="en-US"/>
        </w:rPr>
        <w:t xml:space="preserve"> </w:t>
      </w:r>
      <w:proofErr w:type="spellStart"/>
      <w:r w:rsidRPr="00E433BE">
        <w:rPr>
          <w:bCs/>
          <w:sz w:val="28"/>
          <w:szCs w:val="28"/>
          <w:lang w:val="en-US"/>
        </w:rPr>
        <w:t>proiectelor</w:t>
      </w:r>
      <w:proofErr w:type="spellEnd"/>
      <w:r w:rsidRPr="00E433BE">
        <w:rPr>
          <w:bCs/>
          <w:sz w:val="28"/>
          <w:szCs w:val="28"/>
          <w:lang w:val="en-US"/>
        </w:rPr>
        <w:t xml:space="preserve"> de </w:t>
      </w:r>
      <w:proofErr w:type="spellStart"/>
      <w:r w:rsidRPr="00E433BE">
        <w:rPr>
          <w:bCs/>
          <w:sz w:val="28"/>
          <w:szCs w:val="28"/>
          <w:lang w:val="en-US"/>
        </w:rPr>
        <w:t>decizii</w:t>
      </w:r>
      <w:proofErr w:type="spellEnd"/>
      <w:r w:rsidRPr="00E433BE">
        <w:rPr>
          <w:bCs/>
          <w:sz w:val="28"/>
          <w:szCs w:val="28"/>
          <w:lang w:val="en-US"/>
        </w:rPr>
        <w:t>.</w:t>
      </w:r>
    </w:p>
    <w:p w:rsidR="00B12E80" w:rsidRPr="00E433BE" w:rsidRDefault="00B12E80" w:rsidP="00B12E80">
      <w:pPr>
        <w:spacing w:line="360" w:lineRule="auto"/>
        <w:ind w:firstLine="567"/>
        <w:rPr>
          <w:bCs/>
          <w:sz w:val="28"/>
          <w:szCs w:val="28"/>
          <w:lang w:val="en-US"/>
        </w:rPr>
      </w:pPr>
      <w:r w:rsidRPr="00E433BE">
        <w:rPr>
          <w:bCs/>
          <w:sz w:val="28"/>
          <w:szCs w:val="28"/>
          <w:lang w:val="en-US"/>
        </w:rPr>
        <w:tab/>
      </w:r>
      <w:proofErr w:type="spellStart"/>
      <w:r w:rsidRPr="00E433BE">
        <w:rPr>
          <w:bCs/>
          <w:sz w:val="28"/>
          <w:szCs w:val="28"/>
          <w:lang w:val="en-US"/>
        </w:rPr>
        <w:t>Având</w:t>
      </w:r>
      <w:proofErr w:type="spellEnd"/>
      <w:r w:rsidRPr="00E433BE">
        <w:rPr>
          <w:bCs/>
          <w:sz w:val="28"/>
          <w:szCs w:val="28"/>
          <w:lang w:val="en-US"/>
        </w:rPr>
        <w:t xml:space="preserve"> </w:t>
      </w:r>
      <w:proofErr w:type="spellStart"/>
      <w:r w:rsidRPr="00E433BE">
        <w:rPr>
          <w:bCs/>
          <w:sz w:val="28"/>
          <w:szCs w:val="28"/>
          <w:lang w:val="en-US"/>
        </w:rPr>
        <w:t>în</w:t>
      </w:r>
      <w:proofErr w:type="spellEnd"/>
      <w:r w:rsidRPr="00E433BE">
        <w:rPr>
          <w:bCs/>
          <w:sz w:val="28"/>
          <w:szCs w:val="28"/>
          <w:lang w:val="en-US"/>
        </w:rPr>
        <w:t xml:space="preserve"> </w:t>
      </w:r>
      <w:proofErr w:type="spellStart"/>
      <w:r w:rsidRPr="00E433BE">
        <w:rPr>
          <w:bCs/>
          <w:sz w:val="28"/>
          <w:szCs w:val="28"/>
          <w:lang w:val="en-US"/>
        </w:rPr>
        <w:t>vedere</w:t>
      </w:r>
      <w:proofErr w:type="spellEnd"/>
      <w:r w:rsidRPr="00E433BE">
        <w:rPr>
          <w:bCs/>
          <w:sz w:val="28"/>
          <w:szCs w:val="28"/>
          <w:lang w:val="en-US"/>
        </w:rPr>
        <w:t xml:space="preserve"> </w:t>
      </w:r>
      <w:proofErr w:type="spellStart"/>
      <w:r w:rsidRPr="00E433BE">
        <w:rPr>
          <w:bCs/>
          <w:sz w:val="28"/>
          <w:szCs w:val="28"/>
          <w:lang w:val="en-US"/>
        </w:rPr>
        <w:t>cele</w:t>
      </w:r>
      <w:proofErr w:type="spellEnd"/>
      <w:r w:rsidRPr="00E433BE">
        <w:rPr>
          <w:bCs/>
          <w:sz w:val="28"/>
          <w:szCs w:val="28"/>
          <w:lang w:val="en-US"/>
        </w:rPr>
        <w:t xml:space="preserve"> </w:t>
      </w:r>
      <w:proofErr w:type="spellStart"/>
      <w:r w:rsidRPr="00E433BE">
        <w:rPr>
          <w:bCs/>
          <w:sz w:val="28"/>
          <w:szCs w:val="28"/>
          <w:lang w:val="en-US"/>
        </w:rPr>
        <w:t>expuse</w:t>
      </w:r>
      <w:proofErr w:type="spellEnd"/>
      <w:r w:rsidRPr="00E433BE">
        <w:rPr>
          <w:bCs/>
          <w:sz w:val="28"/>
          <w:szCs w:val="28"/>
          <w:lang w:val="en-US"/>
        </w:rPr>
        <w:t xml:space="preserve"> supra, </w:t>
      </w:r>
      <w:proofErr w:type="spellStart"/>
      <w:r w:rsidRPr="00E433BE">
        <w:rPr>
          <w:bCs/>
          <w:sz w:val="28"/>
          <w:szCs w:val="28"/>
          <w:lang w:val="en-US"/>
        </w:rPr>
        <w:t>Serviciul</w:t>
      </w:r>
      <w:proofErr w:type="spellEnd"/>
      <w:r w:rsidRPr="00E433BE">
        <w:rPr>
          <w:bCs/>
          <w:sz w:val="28"/>
          <w:szCs w:val="28"/>
          <w:lang w:val="en-US"/>
        </w:rPr>
        <w:t xml:space="preserve"> </w:t>
      </w:r>
      <w:proofErr w:type="spellStart"/>
      <w:r w:rsidRPr="00E433BE">
        <w:rPr>
          <w:bCs/>
          <w:sz w:val="28"/>
          <w:szCs w:val="28"/>
          <w:lang w:val="en-US"/>
        </w:rPr>
        <w:t>juridic</w:t>
      </w:r>
      <w:proofErr w:type="spellEnd"/>
      <w:r w:rsidRPr="00E433BE">
        <w:rPr>
          <w:bCs/>
          <w:sz w:val="28"/>
          <w:szCs w:val="28"/>
          <w:lang w:val="en-US"/>
        </w:rPr>
        <w:t xml:space="preserve"> </w:t>
      </w:r>
      <w:proofErr w:type="spellStart"/>
      <w:r w:rsidRPr="00E433BE">
        <w:rPr>
          <w:bCs/>
          <w:sz w:val="28"/>
          <w:szCs w:val="28"/>
          <w:lang w:val="en-US"/>
        </w:rPr>
        <w:t>susține</w:t>
      </w:r>
      <w:proofErr w:type="spellEnd"/>
      <w:r w:rsidRPr="00E433BE">
        <w:rPr>
          <w:bCs/>
          <w:sz w:val="28"/>
          <w:szCs w:val="28"/>
          <w:lang w:val="en-US"/>
        </w:rPr>
        <w:t xml:space="preserve"> conceptual </w:t>
      </w:r>
      <w:proofErr w:type="spellStart"/>
      <w:r w:rsidRPr="00E433BE">
        <w:rPr>
          <w:bCs/>
          <w:sz w:val="28"/>
          <w:szCs w:val="28"/>
          <w:lang w:val="en-US"/>
        </w:rPr>
        <w:t>proiectul</w:t>
      </w:r>
      <w:proofErr w:type="spellEnd"/>
      <w:r w:rsidRPr="00E433BE">
        <w:rPr>
          <w:bCs/>
          <w:sz w:val="28"/>
          <w:szCs w:val="28"/>
          <w:lang w:val="en-US"/>
        </w:rPr>
        <w:t xml:space="preserve"> </w:t>
      </w:r>
      <w:proofErr w:type="spellStart"/>
      <w:r w:rsidRPr="00E433BE">
        <w:rPr>
          <w:bCs/>
          <w:sz w:val="28"/>
          <w:szCs w:val="28"/>
          <w:lang w:val="en-US"/>
        </w:rPr>
        <w:t>deciziei</w:t>
      </w:r>
      <w:proofErr w:type="spellEnd"/>
      <w:r w:rsidRPr="00E433BE">
        <w:rPr>
          <w:bCs/>
          <w:sz w:val="28"/>
          <w:szCs w:val="28"/>
          <w:lang w:val="en-US"/>
        </w:rPr>
        <w:t xml:space="preserve"> </w:t>
      </w:r>
      <w:proofErr w:type="spellStart"/>
      <w:r w:rsidRPr="00E433BE">
        <w:rPr>
          <w:bCs/>
          <w:sz w:val="28"/>
          <w:szCs w:val="28"/>
          <w:lang w:val="en-US"/>
        </w:rPr>
        <w:t>înaintat</w:t>
      </w:r>
      <w:proofErr w:type="spellEnd"/>
      <w:r w:rsidRPr="00E433BE">
        <w:rPr>
          <w:bCs/>
          <w:sz w:val="28"/>
          <w:szCs w:val="28"/>
          <w:lang w:val="en-US"/>
        </w:rPr>
        <w:t xml:space="preserve"> </w:t>
      </w:r>
      <w:proofErr w:type="spellStart"/>
      <w:r w:rsidRPr="00E433BE">
        <w:rPr>
          <w:bCs/>
          <w:sz w:val="28"/>
          <w:szCs w:val="28"/>
          <w:lang w:val="en-US"/>
        </w:rPr>
        <w:t>în</w:t>
      </w:r>
      <w:proofErr w:type="spellEnd"/>
      <w:r w:rsidRPr="00E433BE">
        <w:rPr>
          <w:bCs/>
          <w:sz w:val="28"/>
          <w:szCs w:val="28"/>
          <w:lang w:val="en-US"/>
        </w:rPr>
        <w:t xml:space="preserve"> </w:t>
      </w:r>
      <w:proofErr w:type="spellStart"/>
      <w:r w:rsidRPr="00E433BE">
        <w:rPr>
          <w:bCs/>
          <w:sz w:val="28"/>
          <w:szCs w:val="28"/>
          <w:lang w:val="en-US"/>
        </w:rPr>
        <w:t>formularea</w:t>
      </w:r>
      <w:proofErr w:type="spellEnd"/>
      <w:r w:rsidRPr="00E433BE">
        <w:rPr>
          <w:bCs/>
          <w:sz w:val="28"/>
          <w:szCs w:val="28"/>
          <w:lang w:val="en-US"/>
        </w:rPr>
        <w:t xml:space="preserve"> </w:t>
      </w:r>
      <w:proofErr w:type="spellStart"/>
      <w:r w:rsidRPr="00E433BE">
        <w:rPr>
          <w:bCs/>
          <w:sz w:val="28"/>
          <w:szCs w:val="28"/>
          <w:lang w:val="en-US"/>
        </w:rPr>
        <w:t>propusă</w:t>
      </w:r>
      <w:proofErr w:type="spellEnd"/>
      <w:r w:rsidRPr="00E433BE">
        <w:rPr>
          <w:bCs/>
          <w:sz w:val="28"/>
          <w:szCs w:val="28"/>
          <w:lang w:val="en-US"/>
        </w:rPr>
        <w:t>.</w:t>
      </w:r>
    </w:p>
    <w:p w:rsidR="00B12E80" w:rsidRDefault="00B12E80" w:rsidP="00B12E80">
      <w:pPr>
        <w:spacing w:line="360" w:lineRule="auto"/>
        <w:rPr>
          <w:bCs/>
          <w:sz w:val="28"/>
          <w:szCs w:val="28"/>
          <w:lang w:val="en-US"/>
        </w:rPr>
      </w:pPr>
    </w:p>
    <w:p w:rsidR="00CE1DD9" w:rsidRDefault="00CE1DD9" w:rsidP="00B12E80">
      <w:pPr>
        <w:spacing w:line="360" w:lineRule="auto"/>
        <w:rPr>
          <w:bCs/>
          <w:sz w:val="28"/>
          <w:szCs w:val="28"/>
          <w:lang w:val="en-US"/>
        </w:rPr>
      </w:pPr>
    </w:p>
    <w:p w:rsidR="00CE1DD9" w:rsidRDefault="00CE1DD9" w:rsidP="00B12E80">
      <w:pPr>
        <w:spacing w:line="360" w:lineRule="auto"/>
        <w:rPr>
          <w:bCs/>
          <w:sz w:val="28"/>
          <w:szCs w:val="28"/>
          <w:lang w:val="en-US"/>
        </w:rPr>
      </w:pPr>
    </w:p>
    <w:p w:rsidR="00CE1DD9" w:rsidRPr="00E433BE" w:rsidRDefault="00CE1DD9" w:rsidP="00B12E80">
      <w:pPr>
        <w:spacing w:line="360" w:lineRule="auto"/>
        <w:rPr>
          <w:bCs/>
          <w:sz w:val="28"/>
          <w:szCs w:val="28"/>
          <w:lang w:val="en-US"/>
        </w:rPr>
      </w:pPr>
    </w:p>
    <w:p w:rsidR="00B12E80" w:rsidRPr="00E433BE" w:rsidRDefault="00B12E80" w:rsidP="00B12E80">
      <w:pPr>
        <w:spacing w:line="360" w:lineRule="auto"/>
        <w:ind w:firstLine="567"/>
        <w:rPr>
          <w:b/>
          <w:bCs/>
          <w:sz w:val="28"/>
          <w:szCs w:val="28"/>
        </w:rPr>
      </w:pPr>
      <w:proofErr w:type="spellStart"/>
      <w:r w:rsidRPr="00E433BE">
        <w:rPr>
          <w:b/>
          <w:bCs/>
          <w:sz w:val="28"/>
          <w:szCs w:val="28"/>
        </w:rPr>
        <w:t>Serviciul</w:t>
      </w:r>
      <w:proofErr w:type="spellEnd"/>
      <w:r w:rsidRPr="00E433BE">
        <w:rPr>
          <w:b/>
          <w:bCs/>
          <w:sz w:val="28"/>
          <w:szCs w:val="28"/>
        </w:rPr>
        <w:t xml:space="preserve"> </w:t>
      </w:r>
      <w:proofErr w:type="spellStart"/>
      <w:r w:rsidRPr="00E433BE">
        <w:rPr>
          <w:b/>
          <w:bCs/>
          <w:sz w:val="28"/>
          <w:szCs w:val="28"/>
        </w:rPr>
        <w:t>juridic</w:t>
      </w:r>
      <w:proofErr w:type="spellEnd"/>
      <w:r w:rsidRPr="00E433BE">
        <w:rPr>
          <w:b/>
          <w:bCs/>
          <w:sz w:val="28"/>
          <w:szCs w:val="28"/>
        </w:rPr>
        <w:t xml:space="preserve">                  </w:t>
      </w:r>
      <w:r>
        <w:rPr>
          <w:b/>
          <w:bCs/>
          <w:sz w:val="28"/>
          <w:szCs w:val="28"/>
        </w:rPr>
        <w:t xml:space="preserve">                              </w:t>
      </w:r>
      <w:r w:rsidRPr="00E433BE">
        <w:rPr>
          <w:b/>
          <w:bCs/>
          <w:sz w:val="28"/>
          <w:szCs w:val="28"/>
        </w:rPr>
        <w:t xml:space="preserve">                      </w:t>
      </w:r>
      <w:proofErr w:type="spellStart"/>
      <w:r w:rsidR="004014F2">
        <w:rPr>
          <w:b/>
          <w:bCs/>
          <w:sz w:val="28"/>
          <w:szCs w:val="28"/>
          <w:lang w:val="ro-RO"/>
        </w:rPr>
        <w:t>Fărîmă</w:t>
      </w:r>
      <w:proofErr w:type="spellEnd"/>
      <w:r w:rsidR="004014F2">
        <w:rPr>
          <w:b/>
          <w:bCs/>
          <w:sz w:val="28"/>
          <w:szCs w:val="28"/>
          <w:lang w:val="ro-RO"/>
        </w:rPr>
        <w:t xml:space="preserve"> Nicoleta</w:t>
      </w:r>
      <w:r w:rsidRPr="00E433BE">
        <w:rPr>
          <w:b/>
          <w:bCs/>
          <w:sz w:val="28"/>
          <w:szCs w:val="28"/>
        </w:rPr>
        <w:t xml:space="preserve">   </w:t>
      </w:r>
    </w:p>
    <w:p w:rsidR="00B12E80" w:rsidRDefault="00B12E80" w:rsidP="00B12E80"/>
    <w:p w:rsidR="00C16846" w:rsidRPr="00B12E80" w:rsidRDefault="00C16846" w:rsidP="00B12E80">
      <w:pPr>
        <w:spacing w:line="276" w:lineRule="auto"/>
        <w:rPr>
          <w:lang w:val="en-US"/>
        </w:rPr>
      </w:pPr>
      <w:r w:rsidRPr="00B12E80">
        <w:rPr>
          <w:lang w:val="en-US"/>
        </w:rPr>
        <w:t xml:space="preserve">   </w:t>
      </w:r>
    </w:p>
    <w:p w:rsidR="00C16846" w:rsidRDefault="00C16846" w:rsidP="00C16846">
      <w:pPr>
        <w:spacing w:line="276" w:lineRule="auto"/>
        <w:rPr>
          <w:lang w:val="en-US"/>
        </w:rPr>
      </w:pPr>
      <w:r>
        <w:rPr>
          <w:lang w:val="en-US"/>
        </w:rPr>
        <w:t xml:space="preserve"> </w:t>
      </w:r>
    </w:p>
    <w:sectPr w:rsidR="00C16846" w:rsidSect="00B12E80">
      <w:pgSz w:w="11906" w:h="16838"/>
      <w:pgMar w:top="567" w:right="1133" w:bottom="1417" w:left="141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07FD"/>
    <w:multiLevelType w:val="hybridMultilevel"/>
    <w:tmpl w:val="CED2F31A"/>
    <w:lvl w:ilvl="0" w:tplc="95F4180C">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10"/>
    <w:rsid w:val="000428E2"/>
    <w:rsid w:val="00044579"/>
    <w:rsid w:val="000A0A10"/>
    <w:rsid w:val="00135E28"/>
    <w:rsid w:val="00163676"/>
    <w:rsid w:val="00185B5D"/>
    <w:rsid w:val="00197B50"/>
    <w:rsid w:val="001F6524"/>
    <w:rsid w:val="002D311E"/>
    <w:rsid w:val="002F3FE7"/>
    <w:rsid w:val="003D107C"/>
    <w:rsid w:val="003F39B6"/>
    <w:rsid w:val="003F5A32"/>
    <w:rsid w:val="004014F2"/>
    <w:rsid w:val="00460E62"/>
    <w:rsid w:val="00484C6E"/>
    <w:rsid w:val="005428EA"/>
    <w:rsid w:val="005D1477"/>
    <w:rsid w:val="00717422"/>
    <w:rsid w:val="008473CA"/>
    <w:rsid w:val="0086192C"/>
    <w:rsid w:val="00863AED"/>
    <w:rsid w:val="008C30F5"/>
    <w:rsid w:val="00AA1714"/>
    <w:rsid w:val="00AB359F"/>
    <w:rsid w:val="00B12E80"/>
    <w:rsid w:val="00B42F66"/>
    <w:rsid w:val="00B72C9B"/>
    <w:rsid w:val="00C16846"/>
    <w:rsid w:val="00CC1791"/>
    <w:rsid w:val="00CE1DD9"/>
    <w:rsid w:val="00D336B5"/>
    <w:rsid w:val="00DC56B2"/>
    <w:rsid w:val="00F34C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5786"/>
  <w15:chartTrackingRefBased/>
  <w15:docId w15:val="{C0077E09-A5A2-4A01-BE07-6FBD23A7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846"/>
    <w:pPr>
      <w:spacing w:after="0" w:line="240" w:lineRule="auto"/>
    </w:pPr>
    <w:rPr>
      <w:rFonts w:ascii="Times New Roman" w:eastAsia="SimSu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846"/>
    <w:pPr>
      <w:ind w:left="720"/>
      <w:contextualSpacing/>
    </w:pPr>
  </w:style>
  <w:style w:type="table" w:styleId="a4">
    <w:name w:val="Table Grid"/>
    <w:basedOn w:val="a1"/>
    <w:uiPriority w:val="39"/>
    <w:rsid w:val="00C1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F6524"/>
    <w:rPr>
      <w:rFonts w:ascii="Segoe UI" w:hAnsi="Segoe UI" w:cs="Segoe UI"/>
      <w:sz w:val="18"/>
      <w:szCs w:val="18"/>
    </w:rPr>
  </w:style>
  <w:style w:type="character" w:customStyle="1" w:styleId="a6">
    <w:name w:val="Текст выноски Знак"/>
    <w:basedOn w:val="a0"/>
    <w:link w:val="a5"/>
    <w:uiPriority w:val="99"/>
    <w:semiHidden/>
    <w:rsid w:val="001F6524"/>
    <w:rPr>
      <w:rFonts w:ascii="Segoe UI" w:eastAsia="SimSu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465</Words>
  <Characters>2652</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Butnaru Leonid</dc:creator>
  <cp:keywords/>
  <dc:description/>
  <cp:lastModifiedBy>Secretar</cp:lastModifiedBy>
  <cp:revision>8</cp:revision>
  <cp:lastPrinted>2026-01-30T14:39:00Z</cp:lastPrinted>
  <dcterms:created xsi:type="dcterms:W3CDTF">2024-09-06T06:34:00Z</dcterms:created>
  <dcterms:modified xsi:type="dcterms:W3CDTF">2026-02-11T10:23:00Z</dcterms:modified>
</cp:coreProperties>
</file>