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8C6" w:rsidRPr="00D157CC" w:rsidRDefault="009818C6" w:rsidP="009818C6">
      <w:pPr>
        <w:spacing w:after="0"/>
        <w:jc w:val="center"/>
        <w:rPr>
          <w:rFonts w:ascii="Times New Roman" w:hAnsi="Times New Roman" w:cs="Times New Roman"/>
          <w:b/>
          <w:bCs/>
        </w:rPr>
      </w:pPr>
    </w:p>
    <w:p w:rsidR="009818C6" w:rsidRPr="00D157CC" w:rsidRDefault="009818C6" w:rsidP="009818C6">
      <w:pPr>
        <w:tabs>
          <w:tab w:val="right" w:pos="8024"/>
        </w:tabs>
        <w:spacing w:after="0"/>
        <w:rPr>
          <w:rFonts w:ascii="Times New Roman" w:hAnsi="Times New Roman" w:cs="Times New Roman"/>
          <w:b/>
          <w:bCs/>
        </w:rPr>
      </w:pPr>
      <w:r>
        <w:rPr>
          <w:rFonts w:ascii="Times New Roman" w:hAnsi="Times New Roman" w:cs="Times New Roman"/>
          <w:b/>
          <w:bCs/>
          <w:noProof/>
          <w:lang w:val="ru-RU" w:eastAsia="ru-RU"/>
        </w:rPr>
        <w:drawing>
          <wp:anchor distT="0" distB="0" distL="114300" distR="114300" simplePos="0" relativeHeight="251660288" behindDoc="0" locked="0" layoutInCell="1" allowOverlap="1" wp14:anchorId="27500A8D" wp14:editId="44B18A2E">
            <wp:simplePos x="0" y="0"/>
            <wp:positionH relativeFrom="margin">
              <wp:align>right</wp:align>
            </wp:positionH>
            <wp:positionV relativeFrom="paragraph">
              <wp:posOffset>186055</wp:posOffset>
            </wp:positionV>
            <wp:extent cx="475488" cy="560705"/>
            <wp:effectExtent l="0" t="0" r="127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srcRect/>
                    <a:stretch>
                      <a:fillRect/>
                    </a:stretch>
                  </pic:blipFill>
                  <pic:spPr bwMode="auto">
                    <a:xfrm>
                      <a:off x="0" y="0"/>
                      <a:ext cx="475488" cy="5607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lang w:val="it-IT"/>
        </w:rPr>
        <w:tab/>
      </w:r>
    </w:p>
    <w:p w:rsidR="009818C6" w:rsidRPr="009E0D46" w:rsidRDefault="009818C6" w:rsidP="009818C6">
      <w:pPr>
        <w:tabs>
          <w:tab w:val="center" w:pos="4012"/>
          <w:tab w:val="right" w:pos="8024"/>
        </w:tabs>
        <w:spacing w:after="0"/>
        <w:jc w:val="center"/>
        <w:rPr>
          <w:rFonts w:ascii="Times New Roman" w:hAnsi="Times New Roman" w:cs="Times New Roman"/>
          <w:b/>
          <w:bCs/>
          <w:sz w:val="28"/>
          <w:szCs w:val="28"/>
          <w:lang w:val="it-IT"/>
        </w:rPr>
      </w:pPr>
      <w:r w:rsidRPr="009E0D46">
        <w:rPr>
          <w:rFonts w:ascii="Times New Roman" w:hAnsi="Times New Roman" w:cs="Times New Roman"/>
          <w:b/>
          <w:bCs/>
          <w:noProof/>
          <w:sz w:val="28"/>
          <w:szCs w:val="28"/>
          <w:lang w:val="ru-RU" w:eastAsia="ru-RU"/>
        </w:rPr>
        <w:drawing>
          <wp:anchor distT="0" distB="0" distL="114300" distR="114300" simplePos="0" relativeHeight="251659264" behindDoc="0" locked="0" layoutInCell="1" allowOverlap="1" wp14:anchorId="6A0EE112" wp14:editId="57DD71FD">
            <wp:simplePos x="0" y="0"/>
            <wp:positionH relativeFrom="margin">
              <wp:align>left</wp:align>
            </wp:positionH>
            <wp:positionV relativeFrom="paragraph">
              <wp:posOffset>12700</wp:posOffset>
            </wp:positionV>
            <wp:extent cx="488950" cy="548640"/>
            <wp:effectExtent l="0" t="0" r="6350" b="3810"/>
            <wp:wrapNone/>
            <wp:docPr id="2" name="Imagine 2"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0093"/>
                    <pic:cNvPicPr>
                      <a:picLocks noChangeAspect="1" noChangeArrowheads="1"/>
                    </pic:cNvPicPr>
                  </pic:nvPicPr>
                  <pic:blipFill>
                    <a:blip r:embed="rId6"/>
                    <a:srcRect/>
                    <a:stretch>
                      <a:fillRect/>
                    </a:stretch>
                  </pic:blipFill>
                  <pic:spPr bwMode="auto">
                    <a:xfrm>
                      <a:off x="0" y="0"/>
                      <a:ext cx="488950" cy="548640"/>
                    </a:xfrm>
                    <a:prstGeom prst="rect">
                      <a:avLst/>
                    </a:prstGeom>
                    <a:noFill/>
                  </pic:spPr>
                </pic:pic>
              </a:graphicData>
            </a:graphic>
            <wp14:sizeRelV relativeFrom="margin">
              <wp14:pctHeight>0</wp14:pctHeight>
            </wp14:sizeRelV>
          </wp:anchor>
        </w:drawing>
      </w:r>
      <w:r w:rsidRPr="009E0D46">
        <w:rPr>
          <w:rFonts w:ascii="Times New Roman" w:hAnsi="Times New Roman" w:cs="Times New Roman"/>
          <w:b/>
          <w:bCs/>
          <w:sz w:val="28"/>
          <w:szCs w:val="28"/>
          <w:lang w:val="it-IT"/>
        </w:rPr>
        <w:t>REPUBLICA MOLDOVA</w:t>
      </w:r>
    </w:p>
    <w:p w:rsidR="009818C6" w:rsidRPr="009E0D46" w:rsidRDefault="009818C6" w:rsidP="009818C6">
      <w:pPr>
        <w:spacing w:after="0"/>
        <w:jc w:val="center"/>
        <w:rPr>
          <w:rFonts w:ascii="Times New Roman" w:hAnsi="Times New Roman" w:cs="Times New Roman"/>
          <w:b/>
          <w:bCs/>
          <w:sz w:val="28"/>
          <w:szCs w:val="28"/>
          <w:lang w:val="it-IT"/>
        </w:rPr>
      </w:pPr>
      <w:r w:rsidRPr="009E0D46">
        <w:rPr>
          <w:rFonts w:ascii="Times New Roman" w:hAnsi="Times New Roman" w:cs="Times New Roman"/>
          <w:b/>
          <w:bCs/>
          <w:sz w:val="28"/>
          <w:szCs w:val="28"/>
          <w:lang w:val="it-IT"/>
        </w:rPr>
        <w:t>CONSILIUL RAIONAL NISPORENI</w:t>
      </w:r>
    </w:p>
    <w:p w:rsidR="009818C6" w:rsidRPr="0034472D" w:rsidRDefault="009818C6" w:rsidP="009818C6">
      <w:pPr>
        <w:pBdr>
          <w:bottom w:val="thinThickThinSmallGap" w:sz="24" w:space="8" w:color="auto"/>
        </w:pBdr>
        <w:spacing w:after="0"/>
        <w:rPr>
          <w:rFonts w:ascii="Times New Roman" w:hAnsi="Times New Roman" w:cs="Times New Roman"/>
          <w:sz w:val="14"/>
          <w:szCs w:val="14"/>
          <w:lang w:val="it-IT"/>
        </w:rPr>
      </w:pPr>
    </w:p>
    <w:p w:rsidR="009818C6" w:rsidRDefault="009818C6" w:rsidP="009818C6">
      <w:pPr>
        <w:spacing w:after="0"/>
        <w:jc w:val="right"/>
        <w:rPr>
          <w:rFonts w:ascii="Times New Roman" w:hAnsi="Times New Roman" w:cs="Times New Roman"/>
          <w:i/>
          <w:sz w:val="28"/>
          <w:szCs w:val="28"/>
          <w:lang w:val="it-IT"/>
        </w:rPr>
      </w:pPr>
      <w:r>
        <w:rPr>
          <w:rFonts w:ascii="Times New Roman" w:hAnsi="Times New Roman" w:cs="Times New Roman"/>
          <w:i/>
          <w:sz w:val="28"/>
          <w:szCs w:val="28"/>
          <w:lang w:val="it-IT"/>
        </w:rPr>
        <w:t>proiect</w:t>
      </w:r>
    </w:p>
    <w:p w:rsidR="009818C6" w:rsidRDefault="009818C6" w:rsidP="009818C6">
      <w:pPr>
        <w:spacing w:after="0"/>
        <w:jc w:val="center"/>
        <w:rPr>
          <w:rFonts w:ascii="Times New Roman" w:hAnsi="Times New Roman" w:cs="Times New Roman"/>
          <w:b/>
          <w:sz w:val="28"/>
          <w:szCs w:val="28"/>
        </w:rPr>
      </w:pPr>
      <w:r w:rsidRPr="00FC3BCB">
        <w:rPr>
          <w:rFonts w:ascii="Times New Roman" w:hAnsi="Times New Roman" w:cs="Times New Roman"/>
          <w:b/>
          <w:sz w:val="28"/>
          <w:szCs w:val="28"/>
          <w:lang w:val="it-IT"/>
        </w:rPr>
        <w:t xml:space="preserve">DECIZIE nr.  </w:t>
      </w:r>
      <w:r w:rsidR="0043546D">
        <w:rPr>
          <w:rFonts w:ascii="Times New Roman" w:hAnsi="Times New Roman" w:cs="Times New Roman"/>
          <w:b/>
          <w:sz w:val="28"/>
          <w:szCs w:val="28"/>
        </w:rPr>
        <w:t>1/13</w:t>
      </w:r>
    </w:p>
    <w:p w:rsidR="009818C6" w:rsidRPr="00FC3BCB" w:rsidRDefault="009818C6" w:rsidP="009818C6">
      <w:pPr>
        <w:spacing w:after="0"/>
        <w:rPr>
          <w:rFonts w:ascii="Times New Roman" w:hAnsi="Times New Roman" w:cs="Times New Roman"/>
          <w:b/>
          <w:sz w:val="28"/>
          <w:szCs w:val="28"/>
          <w:lang w:val="it-IT"/>
        </w:rPr>
      </w:pPr>
    </w:p>
    <w:p w:rsidR="009818C6" w:rsidRPr="00D157CC" w:rsidRDefault="009818C6" w:rsidP="009818C6">
      <w:pPr>
        <w:spacing w:after="0"/>
        <w:rPr>
          <w:rFonts w:ascii="Times New Roman" w:hAnsi="Times New Roman" w:cs="Times New Roman"/>
          <w:b/>
          <w:sz w:val="16"/>
          <w:szCs w:val="16"/>
          <w:lang w:val="it-IT"/>
        </w:rPr>
      </w:pPr>
    </w:p>
    <w:p w:rsidR="009818C6" w:rsidRPr="00D157CC" w:rsidRDefault="009818C6" w:rsidP="009818C6">
      <w:pPr>
        <w:spacing w:after="0"/>
        <w:rPr>
          <w:rFonts w:ascii="Times New Roman" w:hAnsi="Times New Roman" w:cs="Times New Roman"/>
          <w:i/>
          <w:sz w:val="28"/>
          <w:szCs w:val="28"/>
          <w:lang w:val="it-IT"/>
        </w:rPr>
      </w:pPr>
      <w:r>
        <w:rPr>
          <w:rFonts w:ascii="Times New Roman" w:hAnsi="Times New Roman" w:cs="Times New Roman"/>
          <w:i/>
          <w:sz w:val="28"/>
          <w:szCs w:val="28"/>
          <w:lang w:val="it-IT"/>
        </w:rPr>
        <w:t xml:space="preserve">din 19 </w:t>
      </w:r>
      <w:r>
        <w:rPr>
          <w:rFonts w:ascii="Times New Roman" w:hAnsi="Times New Roman" w:cs="Times New Roman"/>
          <w:i/>
          <w:sz w:val="28"/>
          <w:szCs w:val="28"/>
        </w:rPr>
        <w:t xml:space="preserve"> februarie 2026</w:t>
      </w:r>
      <w:r w:rsidRPr="00D157CC">
        <w:rPr>
          <w:rFonts w:ascii="Times New Roman" w:hAnsi="Times New Roman" w:cs="Times New Roman"/>
          <w:i/>
          <w:sz w:val="28"/>
          <w:szCs w:val="28"/>
          <w:lang w:val="it-IT"/>
        </w:rPr>
        <w:tab/>
      </w:r>
      <w:r w:rsidRPr="00D157CC">
        <w:rPr>
          <w:rFonts w:ascii="Times New Roman" w:hAnsi="Times New Roman" w:cs="Times New Roman"/>
          <w:i/>
          <w:sz w:val="28"/>
          <w:szCs w:val="28"/>
          <w:lang w:val="it-IT"/>
        </w:rPr>
        <w:tab/>
      </w:r>
      <w:r w:rsidRPr="00D157CC">
        <w:rPr>
          <w:rFonts w:ascii="Times New Roman" w:hAnsi="Times New Roman" w:cs="Times New Roman"/>
          <w:i/>
          <w:sz w:val="28"/>
          <w:szCs w:val="28"/>
          <w:lang w:val="it-IT"/>
        </w:rPr>
        <w:tab/>
      </w:r>
      <w:r w:rsidRPr="00D157CC">
        <w:rPr>
          <w:rFonts w:ascii="Times New Roman" w:hAnsi="Times New Roman" w:cs="Times New Roman"/>
          <w:i/>
          <w:sz w:val="28"/>
          <w:szCs w:val="28"/>
          <w:lang w:val="it-IT"/>
        </w:rPr>
        <w:tab/>
      </w:r>
      <w:r w:rsidRPr="00D157CC">
        <w:rPr>
          <w:rFonts w:ascii="Times New Roman" w:hAnsi="Times New Roman" w:cs="Times New Roman"/>
          <w:i/>
          <w:sz w:val="28"/>
          <w:szCs w:val="28"/>
          <w:lang w:val="it-IT"/>
        </w:rPr>
        <w:tab/>
      </w:r>
      <w:r w:rsidRPr="00D157CC">
        <w:rPr>
          <w:rFonts w:ascii="Times New Roman" w:hAnsi="Times New Roman" w:cs="Times New Roman"/>
          <w:i/>
          <w:sz w:val="28"/>
          <w:szCs w:val="28"/>
          <w:lang w:val="it-IT"/>
        </w:rPr>
        <w:tab/>
      </w:r>
      <w:r>
        <w:rPr>
          <w:rFonts w:ascii="Times New Roman" w:hAnsi="Times New Roman" w:cs="Times New Roman"/>
          <w:i/>
          <w:sz w:val="28"/>
          <w:szCs w:val="28"/>
          <w:lang w:val="it-IT"/>
        </w:rPr>
        <w:tab/>
      </w:r>
      <w:r w:rsidRPr="00D157CC">
        <w:rPr>
          <w:rFonts w:ascii="Times New Roman" w:hAnsi="Times New Roman" w:cs="Times New Roman"/>
          <w:i/>
          <w:sz w:val="28"/>
          <w:szCs w:val="28"/>
          <w:lang w:val="it-IT"/>
        </w:rPr>
        <w:t>or. Nisporeni</w:t>
      </w:r>
    </w:p>
    <w:p w:rsidR="009818C6" w:rsidRPr="00D157CC" w:rsidRDefault="009818C6" w:rsidP="009818C6">
      <w:pPr>
        <w:tabs>
          <w:tab w:val="left" w:pos="900"/>
          <w:tab w:val="left" w:pos="1080"/>
        </w:tabs>
        <w:spacing w:after="0"/>
        <w:jc w:val="both"/>
        <w:rPr>
          <w:rFonts w:ascii="Times New Roman" w:hAnsi="Times New Roman" w:cs="Times New Roman"/>
          <w:i/>
          <w:sz w:val="16"/>
          <w:szCs w:val="16"/>
        </w:rPr>
      </w:pPr>
    </w:p>
    <w:p w:rsidR="009818C6" w:rsidRPr="009818C6" w:rsidRDefault="009818C6" w:rsidP="009818C6">
      <w:pPr>
        <w:spacing w:after="0"/>
        <w:jc w:val="both"/>
        <w:rPr>
          <w:rFonts w:ascii="Times New Roman" w:hAnsi="Times New Roman" w:cs="Times New Roman"/>
          <w:b/>
          <w:i/>
          <w:sz w:val="26"/>
          <w:szCs w:val="26"/>
        </w:rPr>
      </w:pPr>
      <w:r w:rsidRPr="00847A24">
        <w:rPr>
          <w:rFonts w:ascii="Times New Roman" w:hAnsi="Times New Roman" w:cs="Times New Roman"/>
          <w:b/>
          <w:i/>
          <w:sz w:val="24"/>
          <w:szCs w:val="24"/>
        </w:rPr>
        <w:t xml:space="preserve"> </w:t>
      </w:r>
      <w:r w:rsidRPr="009818C6">
        <w:rPr>
          <w:rFonts w:ascii="Times New Roman" w:hAnsi="Times New Roman" w:cs="Times New Roman"/>
          <w:b/>
          <w:i/>
          <w:sz w:val="26"/>
          <w:szCs w:val="26"/>
        </w:rPr>
        <w:t>„Cu privire la crearea Centru</w:t>
      </w:r>
      <w:r>
        <w:rPr>
          <w:rFonts w:ascii="Times New Roman" w:hAnsi="Times New Roman" w:cs="Times New Roman"/>
          <w:b/>
          <w:i/>
          <w:sz w:val="26"/>
          <w:szCs w:val="26"/>
        </w:rPr>
        <w:t>lui</w:t>
      </w:r>
      <w:r w:rsidRPr="009818C6">
        <w:rPr>
          <w:rFonts w:ascii="Times New Roman" w:hAnsi="Times New Roman" w:cs="Times New Roman"/>
          <w:b/>
          <w:i/>
          <w:sz w:val="26"/>
          <w:szCs w:val="26"/>
        </w:rPr>
        <w:t xml:space="preserve"> de Resurse pentru </w:t>
      </w:r>
    </w:p>
    <w:p w:rsidR="009818C6" w:rsidRPr="009818C6" w:rsidRDefault="009818C6" w:rsidP="009818C6">
      <w:pPr>
        <w:spacing w:after="0"/>
        <w:jc w:val="both"/>
        <w:rPr>
          <w:rFonts w:ascii="Times New Roman" w:hAnsi="Times New Roman" w:cs="Times New Roman"/>
          <w:b/>
          <w:i/>
          <w:sz w:val="26"/>
          <w:szCs w:val="26"/>
        </w:rPr>
      </w:pPr>
      <w:r w:rsidRPr="009818C6">
        <w:rPr>
          <w:rFonts w:ascii="Times New Roman" w:hAnsi="Times New Roman" w:cs="Times New Roman"/>
          <w:b/>
          <w:i/>
          <w:sz w:val="26"/>
          <w:szCs w:val="26"/>
        </w:rPr>
        <w:t>educație incluzivă în Instit</w:t>
      </w:r>
      <w:r w:rsidR="007A7283">
        <w:rPr>
          <w:rFonts w:ascii="Times New Roman" w:hAnsi="Times New Roman" w:cs="Times New Roman"/>
          <w:b/>
          <w:i/>
          <w:sz w:val="26"/>
          <w:szCs w:val="26"/>
        </w:rPr>
        <w:t>uția Publică Gimnaziul Șendreni</w:t>
      </w:r>
      <w:r w:rsidRPr="009818C6">
        <w:rPr>
          <w:rFonts w:ascii="Times New Roman" w:hAnsi="Times New Roman" w:cs="Times New Roman"/>
          <w:b/>
          <w:i/>
          <w:sz w:val="26"/>
          <w:szCs w:val="26"/>
        </w:rPr>
        <w:t>”</w:t>
      </w:r>
    </w:p>
    <w:p w:rsidR="009818C6" w:rsidRPr="00847A24" w:rsidRDefault="009818C6" w:rsidP="009818C6">
      <w:pPr>
        <w:spacing w:after="0"/>
        <w:jc w:val="both"/>
        <w:rPr>
          <w:rFonts w:ascii="Times New Roman" w:hAnsi="Times New Roman" w:cs="Times New Roman"/>
          <w:sz w:val="24"/>
          <w:szCs w:val="24"/>
        </w:rPr>
      </w:pPr>
    </w:p>
    <w:p w:rsidR="009818C6" w:rsidRPr="009818C6" w:rsidRDefault="009818C6" w:rsidP="009818C6">
      <w:pPr>
        <w:spacing w:after="0"/>
        <w:jc w:val="both"/>
        <w:rPr>
          <w:rFonts w:ascii="Times New Roman" w:hAnsi="Times New Roman" w:cs="Times New Roman"/>
          <w:sz w:val="26"/>
          <w:szCs w:val="26"/>
        </w:rPr>
      </w:pPr>
      <w:r w:rsidRPr="00847A24">
        <w:rPr>
          <w:rFonts w:ascii="Times New Roman" w:hAnsi="Times New Roman" w:cs="Times New Roman"/>
        </w:rPr>
        <w:tab/>
      </w:r>
      <w:r w:rsidRPr="009818C6">
        <w:rPr>
          <w:rFonts w:ascii="Times New Roman" w:hAnsi="Times New Roman" w:cs="Times New Roman"/>
          <w:sz w:val="26"/>
          <w:szCs w:val="26"/>
        </w:rPr>
        <w:t xml:space="preserve">În conformitate cu art. 46 alin (1) și art. 43 alin (1) lit. i) din Legea nr. 436-XVI din 28.12.2006 privind </w:t>
      </w:r>
      <w:proofErr w:type="spellStart"/>
      <w:r w:rsidRPr="009818C6">
        <w:rPr>
          <w:rFonts w:ascii="Times New Roman" w:hAnsi="Times New Roman" w:cs="Times New Roman"/>
          <w:sz w:val="26"/>
          <w:szCs w:val="26"/>
        </w:rPr>
        <w:t>administraţia</w:t>
      </w:r>
      <w:proofErr w:type="spellEnd"/>
      <w:r w:rsidRPr="009818C6">
        <w:rPr>
          <w:rFonts w:ascii="Times New Roman" w:hAnsi="Times New Roman" w:cs="Times New Roman"/>
          <w:sz w:val="26"/>
          <w:szCs w:val="26"/>
        </w:rPr>
        <w:t xml:space="preserve"> publică locală, art. 33, </w:t>
      </w:r>
      <w:proofErr w:type="spellStart"/>
      <w:r w:rsidRPr="009818C6">
        <w:rPr>
          <w:rFonts w:ascii="Times New Roman" w:hAnsi="Times New Roman" w:cs="Times New Roman"/>
          <w:sz w:val="26"/>
          <w:szCs w:val="26"/>
        </w:rPr>
        <w:t>pct</w:t>
      </w:r>
      <w:proofErr w:type="spellEnd"/>
      <w:r w:rsidRPr="009818C6">
        <w:rPr>
          <w:rFonts w:ascii="Times New Roman" w:hAnsi="Times New Roman" w:cs="Times New Roman"/>
          <w:sz w:val="26"/>
          <w:szCs w:val="26"/>
        </w:rPr>
        <w:t xml:space="preserve"> 4’ și 7 di</w:t>
      </w:r>
      <w:r>
        <w:rPr>
          <w:rFonts w:ascii="Times New Roman" w:hAnsi="Times New Roman" w:cs="Times New Roman"/>
          <w:sz w:val="26"/>
          <w:szCs w:val="26"/>
        </w:rPr>
        <w:t>n Codul Educației al RM nr.152/</w:t>
      </w:r>
      <w:r w:rsidRPr="009818C6">
        <w:rPr>
          <w:rFonts w:ascii="Times New Roman" w:hAnsi="Times New Roman" w:cs="Times New Roman"/>
          <w:sz w:val="26"/>
          <w:szCs w:val="26"/>
        </w:rPr>
        <w:t>2014, cu privire la Organizarea învățământului pentru  copiii </w:t>
      </w:r>
      <w:proofErr w:type="spellStart"/>
      <w:r w:rsidRPr="009818C6">
        <w:rPr>
          <w:rFonts w:ascii="Times New Roman" w:hAnsi="Times New Roman" w:cs="Times New Roman"/>
          <w:sz w:val="26"/>
          <w:szCs w:val="26"/>
        </w:rPr>
        <w:t>şi</w:t>
      </w:r>
      <w:proofErr w:type="spellEnd"/>
      <w:r w:rsidRPr="009818C6">
        <w:rPr>
          <w:rFonts w:ascii="Times New Roman" w:hAnsi="Times New Roman" w:cs="Times New Roman"/>
          <w:sz w:val="26"/>
          <w:szCs w:val="26"/>
        </w:rPr>
        <w:t xml:space="preserve"> elevii cu </w:t>
      </w:r>
      <w:proofErr w:type="spellStart"/>
      <w:r w:rsidRPr="009818C6">
        <w:rPr>
          <w:rFonts w:ascii="Times New Roman" w:hAnsi="Times New Roman" w:cs="Times New Roman"/>
          <w:sz w:val="26"/>
          <w:szCs w:val="26"/>
        </w:rPr>
        <w:t>cerinţe</w:t>
      </w:r>
      <w:proofErr w:type="spellEnd"/>
      <w:r w:rsidRPr="009818C6">
        <w:rPr>
          <w:rFonts w:ascii="Times New Roman" w:hAnsi="Times New Roman" w:cs="Times New Roman"/>
          <w:sz w:val="26"/>
          <w:szCs w:val="26"/>
        </w:rPr>
        <w:t xml:space="preserve"> </w:t>
      </w:r>
      <w:proofErr w:type="spellStart"/>
      <w:r w:rsidRPr="009818C6">
        <w:rPr>
          <w:rFonts w:ascii="Times New Roman" w:hAnsi="Times New Roman" w:cs="Times New Roman"/>
          <w:sz w:val="26"/>
          <w:szCs w:val="26"/>
        </w:rPr>
        <w:t>educaţionale</w:t>
      </w:r>
      <w:proofErr w:type="spellEnd"/>
      <w:r w:rsidRPr="009818C6">
        <w:rPr>
          <w:rFonts w:ascii="Times New Roman" w:hAnsi="Times New Roman" w:cs="Times New Roman"/>
          <w:sz w:val="26"/>
          <w:szCs w:val="26"/>
        </w:rPr>
        <w:t xml:space="preserve"> special</w:t>
      </w:r>
      <w:r>
        <w:rPr>
          <w:rFonts w:ascii="Times New Roman" w:hAnsi="Times New Roman" w:cs="Times New Roman"/>
          <w:sz w:val="26"/>
          <w:szCs w:val="26"/>
        </w:rPr>
        <w:t>e,</w:t>
      </w:r>
      <w:r w:rsidRPr="009818C6">
        <w:rPr>
          <w:rFonts w:ascii="Times New Roman" w:hAnsi="Times New Roman" w:cs="Times New Roman"/>
          <w:sz w:val="26"/>
          <w:szCs w:val="26"/>
        </w:rPr>
        <w:t xml:space="preserve"> Ordinul nr. 100 din 26.02.2015, al MEC, cu privire la aprobarea</w:t>
      </w:r>
      <w:r w:rsidRPr="009818C6">
        <w:rPr>
          <w:rFonts w:ascii="Times New Roman" w:hAnsi="Times New Roman" w:cs="Times New Roman"/>
          <w:i/>
          <w:iCs/>
          <w:sz w:val="26"/>
          <w:szCs w:val="26"/>
        </w:rPr>
        <w:t xml:space="preserve"> </w:t>
      </w:r>
      <w:r w:rsidRPr="009818C6">
        <w:rPr>
          <w:rFonts w:ascii="Times New Roman" w:hAnsi="Times New Roman" w:cs="Times New Roman"/>
          <w:iCs/>
          <w:sz w:val="26"/>
          <w:szCs w:val="26"/>
        </w:rPr>
        <w:t xml:space="preserve">Metodologiei de organizare și funcționare a Centrului de Resurse pentru Educația Incluzivă din instituția de învățământ preuniversitar, </w:t>
      </w:r>
      <w:r w:rsidRPr="009818C6">
        <w:rPr>
          <w:rFonts w:ascii="Times New Roman" w:hAnsi="Times New Roman" w:cs="Times New Roman"/>
          <w:sz w:val="26"/>
          <w:szCs w:val="26"/>
        </w:rPr>
        <w:t>precum și Ordinul nr. 1388 din 01.11.2023, al MEC,</w:t>
      </w:r>
      <w:r w:rsidRPr="009818C6">
        <w:rPr>
          <w:rFonts w:ascii="Times New Roman" w:hAnsi="Times New Roman" w:cs="Times New Roman"/>
          <w:iCs/>
          <w:sz w:val="26"/>
          <w:szCs w:val="26"/>
        </w:rPr>
        <w:t xml:space="preserve"> cu privire la aprobarea normelor de personal pentru instituțiile publice de învățământ primar </w:t>
      </w:r>
      <w:proofErr w:type="spellStart"/>
      <w:r w:rsidRPr="009818C6">
        <w:rPr>
          <w:rFonts w:ascii="Times New Roman" w:hAnsi="Times New Roman" w:cs="Times New Roman"/>
          <w:iCs/>
          <w:sz w:val="26"/>
          <w:szCs w:val="26"/>
        </w:rPr>
        <w:t>şi</w:t>
      </w:r>
      <w:proofErr w:type="spellEnd"/>
      <w:r w:rsidRPr="009818C6">
        <w:rPr>
          <w:rFonts w:ascii="Times New Roman" w:hAnsi="Times New Roman" w:cs="Times New Roman"/>
          <w:iCs/>
          <w:sz w:val="26"/>
          <w:szCs w:val="26"/>
        </w:rPr>
        <w:t xml:space="preserve"> secundar (ciclul I </w:t>
      </w:r>
      <w:proofErr w:type="spellStart"/>
      <w:r w:rsidRPr="009818C6">
        <w:rPr>
          <w:rFonts w:ascii="Times New Roman" w:hAnsi="Times New Roman" w:cs="Times New Roman"/>
          <w:iCs/>
          <w:sz w:val="26"/>
          <w:szCs w:val="26"/>
        </w:rPr>
        <w:t>şi</w:t>
      </w:r>
      <w:proofErr w:type="spellEnd"/>
      <w:r w:rsidRPr="009818C6">
        <w:rPr>
          <w:rFonts w:ascii="Times New Roman" w:hAnsi="Times New Roman" w:cs="Times New Roman"/>
          <w:iCs/>
          <w:sz w:val="26"/>
          <w:szCs w:val="26"/>
        </w:rPr>
        <w:t xml:space="preserve"> II) și pentru căminul instituției d</w:t>
      </w:r>
      <w:r>
        <w:rPr>
          <w:rFonts w:ascii="Times New Roman" w:hAnsi="Times New Roman" w:cs="Times New Roman"/>
          <w:iCs/>
          <w:sz w:val="26"/>
          <w:szCs w:val="26"/>
        </w:rPr>
        <w:t xml:space="preserve">e învățământ secundar, ciclul </w:t>
      </w:r>
      <w:r w:rsidRPr="0043546D">
        <w:rPr>
          <w:rFonts w:ascii="Times New Roman" w:hAnsi="Times New Roman" w:cs="Times New Roman"/>
          <w:iCs/>
          <w:sz w:val="26"/>
          <w:szCs w:val="26"/>
        </w:rPr>
        <w:t>I</w:t>
      </w:r>
      <w:r w:rsidR="0043546D" w:rsidRPr="0043546D">
        <w:rPr>
          <w:rFonts w:ascii="Times New Roman" w:hAnsi="Times New Roman" w:cs="Times New Roman"/>
          <w:iCs/>
          <w:sz w:val="26"/>
          <w:szCs w:val="26"/>
        </w:rPr>
        <w:t>I</w:t>
      </w:r>
      <w:r w:rsidRPr="0043546D">
        <w:rPr>
          <w:rFonts w:ascii="Times New Roman" w:hAnsi="Times New Roman" w:cs="Times New Roman"/>
          <w:iCs/>
          <w:sz w:val="26"/>
          <w:szCs w:val="26"/>
        </w:rPr>
        <w:t>,</w:t>
      </w:r>
      <w:r>
        <w:rPr>
          <w:rFonts w:ascii="Times New Roman" w:hAnsi="Times New Roman" w:cs="Times New Roman"/>
          <w:iCs/>
          <w:sz w:val="26"/>
          <w:szCs w:val="26"/>
        </w:rPr>
        <w:t xml:space="preserve"> avizul comisiei de specialitate, </w:t>
      </w:r>
      <w:r w:rsidRPr="009818C6">
        <w:rPr>
          <w:rFonts w:ascii="Times New Roman" w:hAnsi="Times New Roman" w:cs="Times New Roman"/>
          <w:sz w:val="26"/>
          <w:szCs w:val="26"/>
        </w:rPr>
        <w:t>Consiliul raional,</w:t>
      </w:r>
    </w:p>
    <w:p w:rsidR="009818C6" w:rsidRPr="009818C6" w:rsidRDefault="009818C6" w:rsidP="009818C6">
      <w:pPr>
        <w:spacing w:after="0"/>
        <w:rPr>
          <w:rFonts w:ascii="Times New Roman" w:hAnsi="Times New Roman" w:cs="Times New Roman"/>
          <w:sz w:val="26"/>
          <w:szCs w:val="26"/>
        </w:rPr>
      </w:pPr>
    </w:p>
    <w:p w:rsidR="009818C6" w:rsidRPr="009818C6" w:rsidRDefault="009818C6" w:rsidP="009818C6">
      <w:pPr>
        <w:spacing w:after="0"/>
        <w:jc w:val="center"/>
        <w:rPr>
          <w:rFonts w:ascii="Times New Roman" w:hAnsi="Times New Roman" w:cs="Times New Roman"/>
          <w:sz w:val="26"/>
          <w:szCs w:val="26"/>
        </w:rPr>
      </w:pPr>
      <w:r w:rsidRPr="009818C6">
        <w:rPr>
          <w:rFonts w:ascii="Times New Roman" w:hAnsi="Times New Roman" w:cs="Times New Roman"/>
          <w:b/>
          <w:sz w:val="26"/>
          <w:szCs w:val="26"/>
        </w:rPr>
        <w:t>Decide</w:t>
      </w:r>
      <w:r w:rsidRPr="009818C6">
        <w:rPr>
          <w:rFonts w:ascii="Times New Roman" w:hAnsi="Times New Roman" w:cs="Times New Roman"/>
          <w:sz w:val="26"/>
          <w:szCs w:val="26"/>
        </w:rPr>
        <w:t>:</w:t>
      </w:r>
    </w:p>
    <w:p w:rsidR="009818C6" w:rsidRPr="009818C6" w:rsidRDefault="009818C6" w:rsidP="009818C6">
      <w:pPr>
        <w:spacing w:after="0"/>
        <w:jc w:val="both"/>
        <w:rPr>
          <w:rFonts w:ascii="Times New Roman" w:hAnsi="Times New Roman" w:cs="Times New Roman"/>
          <w:sz w:val="26"/>
          <w:szCs w:val="26"/>
        </w:rPr>
      </w:pPr>
    </w:p>
    <w:p w:rsidR="009818C6" w:rsidRPr="009818C6" w:rsidRDefault="009818C6" w:rsidP="009818C6">
      <w:pPr>
        <w:numPr>
          <w:ilvl w:val="0"/>
          <w:numId w:val="1"/>
        </w:numPr>
        <w:spacing w:after="0" w:line="240" w:lineRule="auto"/>
        <w:jc w:val="both"/>
        <w:rPr>
          <w:rFonts w:ascii="Times New Roman" w:hAnsi="Times New Roman" w:cs="Times New Roman"/>
          <w:sz w:val="26"/>
          <w:szCs w:val="26"/>
        </w:rPr>
      </w:pPr>
      <w:r w:rsidRPr="009818C6">
        <w:rPr>
          <w:rFonts w:ascii="Times New Roman" w:hAnsi="Times New Roman" w:cs="Times New Roman"/>
          <w:sz w:val="26"/>
          <w:szCs w:val="26"/>
        </w:rPr>
        <w:t>Se aprobă crearea Centrului de Resurse pentru Educație Incluzivă în Instituția Publică Gimnaziul Ș</w:t>
      </w:r>
      <w:r w:rsidR="009E247C">
        <w:rPr>
          <w:rFonts w:ascii="Times New Roman" w:hAnsi="Times New Roman" w:cs="Times New Roman"/>
          <w:sz w:val="26"/>
          <w:szCs w:val="26"/>
        </w:rPr>
        <w:t>endreni începând cu de la 02.02.2026</w:t>
      </w:r>
      <w:r w:rsidRPr="009818C6">
        <w:rPr>
          <w:rFonts w:ascii="Times New Roman" w:hAnsi="Times New Roman" w:cs="Times New Roman"/>
          <w:sz w:val="26"/>
          <w:szCs w:val="26"/>
        </w:rPr>
        <w:t>.</w:t>
      </w:r>
    </w:p>
    <w:p w:rsidR="009818C6" w:rsidRPr="009818C6" w:rsidRDefault="009818C6" w:rsidP="009818C6">
      <w:pPr>
        <w:numPr>
          <w:ilvl w:val="0"/>
          <w:numId w:val="1"/>
        </w:numPr>
        <w:spacing w:after="0" w:line="240" w:lineRule="auto"/>
        <w:jc w:val="both"/>
        <w:rPr>
          <w:rFonts w:ascii="Times New Roman" w:hAnsi="Times New Roman" w:cs="Times New Roman"/>
          <w:sz w:val="26"/>
          <w:szCs w:val="26"/>
        </w:rPr>
      </w:pPr>
      <w:r w:rsidRPr="009818C6">
        <w:rPr>
          <w:rFonts w:ascii="Times New Roman" w:hAnsi="Times New Roman" w:cs="Times New Roman"/>
          <w:sz w:val="26"/>
          <w:szCs w:val="26"/>
        </w:rPr>
        <w:t xml:space="preserve">Se deleagă </w:t>
      </w:r>
      <w:r w:rsidR="0043546D">
        <w:rPr>
          <w:rFonts w:ascii="Times New Roman" w:hAnsi="Times New Roman" w:cs="Times New Roman"/>
          <w:sz w:val="26"/>
          <w:szCs w:val="26"/>
        </w:rPr>
        <w:t>dnei</w:t>
      </w:r>
      <w:bookmarkStart w:id="0" w:name="_GoBack"/>
      <w:bookmarkEnd w:id="0"/>
      <w:r w:rsidR="00695D8B">
        <w:rPr>
          <w:rFonts w:ascii="Times New Roman" w:hAnsi="Times New Roman" w:cs="Times New Roman"/>
          <w:sz w:val="26"/>
          <w:szCs w:val="26"/>
        </w:rPr>
        <w:t xml:space="preserve"> Diana Crudu, directoarea</w:t>
      </w:r>
      <w:r w:rsidRPr="009818C6">
        <w:rPr>
          <w:rFonts w:ascii="Times New Roman" w:hAnsi="Times New Roman" w:cs="Times New Roman"/>
          <w:sz w:val="26"/>
          <w:szCs w:val="26"/>
        </w:rPr>
        <w:t xml:space="preserve"> IP Gimnaziul </w:t>
      </w:r>
      <w:r w:rsidR="00695D8B">
        <w:rPr>
          <w:rFonts w:ascii="Times New Roman" w:hAnsi="Times New Roman" w:cs="Times New Roman"/>
          <w:sz w:val="26"/>
          <w:szCs w:val="26"/>
        </w:rPr>
        <w:t xml:space="preserve">Șendreni, </w:t>
      </w:r>
      <w:r w:rsidRPr="009818C6">
        <w:rPr>
          <w:rFonts w:ascii="Times New Roman" w:hAnsi="Times New Roman" w:cs="Times New Roman"/>
          <w:sz w:val="26"/>
          <w:szCs w:val="26"/>
        </w:rPr>
        <w:t>responsabilitatea</w:t>
      </w:r>
      <w:r w:rsidR="00695D8B">
        <w:rPr>
          <w:rFonts w:ascii="Times New Roman" w:hAnsi="Times New Roman" w:cs="Times New Roman"/>
          <w:sz w:val="26"/>
          <w:szCs w:val="26"/>
        </w:rPr>
        <w:t xml:space="preserve"> de</w:t>
      </w:r>
      <w:r w:rsidRPr="009818C6">
        <w:rPr>
          <w:rFonts w:ascii="Times New Roman" w:hAnsi="Times New Roman" w:cs="Times New Roman"/>
          <w:sz w:val="26"/>
          <w:szCs w:val="26"/>
        </w:rPr>
        <w:t xml:space="preserve"> </w:t>
      </w:r>
      <w:r w:rsidR="00695D8B">
        <w:rPr>
          <w:rFonts w:ascii="Times New Roman" w:hAnsi="Times New Roman" w:cs="Times New Roman"/>
          <w:sz w:val="26"/>
          <w:szCs w:val="26"/>
        </w:rPr>
        <w:t xml:space="preserve">creare a </w:t>
      </w:r>
      <w:r w:rsidR="00695D8B" w:rsidRPr="00695D8B">
        <w:rPr>
          <w:rFonts w:ascii="Times New Roman" w:hAnsi="Times New Roman" w:cs="Times New Roman"/>
          <w:sz w:val="26"/>
          <w:szCs w:val="26"/>
        </w:rPr>
        <w:t xml:space="preserve">Centrului de Resurse pentru Educație Incluzivă în Instituția Publică Gimnaziul Șendreni </w:t>
      </w:r>
      <w:r w:rsidR="00695D8B">
        <w:rPr>
          <w:rFonts w:ascii="Times New Roman" w:hAnsi="Times New Roman" w:cs="Times New Roman"/>
          <w:sz w:val="26"/>
          <w:szCs w:val="26"/>
        </w:rPr>
        <w:t xml:space="preserve">și </w:t>
      </w:r>
      <w:r w:rsidRPr="009818C6">
        <w:rPr>
          <w:rFonts w:ascii="Times New Roman" w:hAnsi="Times New Roman" w:cs="Times New Roman"/>
          <w:sz w:val="26"/>
          <w:szCs w:val="26"/>
        </w:rPr>
        <w:t>de valorificare a surselor financiare, destinate dotării Centrului de Resurse pentru Educație Incluzivă</w:t>
      </w:r>
      <w:r w:rsidR="00695D8B">
        <w:rPr>
          <w:rFonts w:ascii="Times New Roman" w:hAnsi="Times New Roman" w:cs="Times New Roman"/>
          <w:sz w:val="26"/>
          <w:szCs w:val="26"/>
        </w:rPr>
        <w:t>, conform prevederilor legislative în domeniu</w:t>
      </w:r>
      <w:r w:rsidRPr="009818C6">
        <w:rPr>
          <w:rFonts w:ascii="Times New Roman" w:hAnsi="Times New Roman" w:cs="Times New Roman"/>
          <w:sz w:val="26"/>
          <w:szCs w:val="26"/>
        </w:rPr>
        <w:t>.</w:t>
      </w:r>
    </w:p>
    <w:p w:rsidR="009818C6" w:rsidRPr="009818C6" w:rsidRDefault="00695D8B" w:rsidP="009818C6">
      <w:pPr>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Executarea</w:t>
      </w:r>
      <w:r w:rsidRPr="00695D8B">
        <w:rPr>
          <w:rFonts w:ascii="Times New Roman" w:hAnsi="Times New Roman" w:cs="Times New Roman"/>
          <w:sz w:val="26"/>
          <w:szCs w:val="26"/>
        </w:rPr>
        <w:t xml:space="preserve"> prezentei </w:t>
      </w:r>
      <w:r>
        <w:rPr>
          <w:rFonts w:ascii="Times New Roman" w:hAnsi="Times New Roman" w:cs="Times New Roman"/>
          <w:sz w:val="26"/>
          <w:szCs w:val="26"/>
        </w:rPr>
        <w:t>decizii se atribuie dnei Rodica Marian</w:t>
      </w:r>
      <w:r w:rsidRPr="009818C6">
        <w:rPr>
          <w:rFonts w:ascii="Times New Roman" w:hAnsi="Times New Roman" w:cs="Times New Roman"/>
          <w:sz w:val="26"/>
          <w:szCs w:val="26"/>
        </w:rPr>
        <w:t xml:space="preserve"> șef</w:t>
      </w:r>
      <w:r>
        <w:rPr>
          <w:rFonts w:ascii="Times New Roman" w:hAnsi="Times New Roman" w:cs="Times New Roman"/>
          <w:sz w:val="26"/>
          <w:szCs w:val="26"/>
        </w:rPr>
        <w:t>a</w:t>
      </w:r>
      <w:r w:rsidRPr="009818C6">
        <w:rPr>
          <w:rFonts w:ascii="Times New Roman" w:hAnsi="Times New Roman" w:cs="Times New Roman"/>
          <w:sz w:val="26"/>
          <w:szCs w:val="26"/>
        </w:rPr>
        <w:t xml:space="preserve"> </w:t>
      </w:r>
      <w:r w:rsidR="009818C6" w:rsidRPr="009818C6">
        <w:rPr>
          <w:rFonts w:ascii="Times New Roman" w:hAnsi="Times New Roman" w:cs="Times New Roman"/>
          <w:sz w:val="26"/>
          <w:szCs w:val="26"/>
        </w:rPr>
        <w:t>Direcți</w:t>
      </w:r>
      <w:r>
        <w:rPr>
          <w:rFonts w:ascii="Times New Roman" w:hAnsi="Times New Roman" w:cs="Times New Roman"/>
          <w:sz w:val="26"/>
          <w:szCs w:val="26"/>
        </w:rPr>
        <w:t xml:space="preserve">a </w:t>
      </w:r>
      <w:proofErr w:type="spellStart"/>
      <w:r>
        <w:rPr>
          <w:rFonts w:ascii="Times New Roman" w:hAnsi="Times New Roman" w:cs="Times New Roman"/>
          <w:sz w:val="26"/>
          <w:szCs w:val="26"/>
        </w:rPr>
        <w:t>Învățămînt</w:t>
      </w:r>
      <w:proofErr w:type="spellEnd"/>
      <w:r>
        <w:rPr>
          <w:rFonts w:ascii="Times New Roman" w:hAnsi="Times New Roman" w:cs="Times New Roman"/>
          <w:sz w:val="26"/>
          <w:szCs w:val="26"/>
        </w:rPr>
        <w:t xml:space="preserve">, Tineret și Sport și dl Eduard </w:t>
      </w:r>
      <w:proofErr w:type="spellStart"/>
      <w:r>
        <w:rPr>
          <w:rFonts w:ascii="Times New Roman" w:hAnsi="Times New Roman" w:cs="Times New Roman"/>
          <w:sz w:val="26"/>
          <w:szCs w:val="26"/>
        </w:rPr>
        <w:t>Ulinici</w:t>
      </w:r>
      <w:proofErr w:type="spellEnd"/>
      <w:r w:rsidRPr="009818C6">
        <w:rPr>
          <w:rFonts w:ascii="Times New Roman" w:hAnsi="Times New Roman" w:cs="Times New Roman"/>
          <w:sz w:val="26"/>
          <w:szCs w:val="26"/>
        </w:rPr>
        <w:t>, șef Direcție finanțe</w:t>
      </w:r>
    </w:p>
    <w:p w:rsidR="009818C6" w:rsidRPr="009818C6" w:rsidRDefault="009818C6" w:rsidP="009818C6">
      <w:pPr>
        <w:numPr>
          <w:ilvl w:val="0"/>
          <w:numId w:val="1"/>
        </w:numPr>
        <w:spacing w:after="0" w:line="240" w:lineRule="auto"/>
        <w:jc w:val="both"/>
        <w:rPr>
          <w:rFonts w:ascii="Times New Roman" w:hAnsi="Times New Roman" w:cs="Times New Roman"/>
          <w:sz w:val="26"/>
          <w:szCs w:val="26"/>
        </w:rPr>
      </w:pPr>
      <w:r w:rsidRPr="009818C6">
        <w:rPr>
          <w:rFonts w:ascii="Times New Roman" w:hAnsi="Times New Roman" w:cs="Times New Roman"/>
          <w:sz w:val="26"/>
          <w:szCs w:val="26"/>
        </w:rPr>
        <w:t>Controlul executării pre</w:t>
      </w:r>
      <w:r w:rsidR="00695D8B">
        <w:rPr>
          <w:rFonts w:ascii="Times New Roman" w:hAnsi="Times New Roman" w:cs="Times New Roman"/>
          <w:sz w:val="26"/>
          <w:szCs w:val="26"/>
        </w:rPr>
        <w:t xml:space="preserve">zentei decizii se atribuie dnei Rodica </w:t>
      </w:r>
      <w:proofErr w:type="spellStart"/>
      <w:r w:rsidR="00695D8B">
        <w:rPr>
          <w:rFonts w:ascii="Times New Roman" w:hAnsi="Times New Roman" w:cs="Times New Roman"/>
          <w:sz w:val="26"/>
          <w:szCs w:val="26"/>
        </w:rPr>
        <w:t>Beschieru</w:t>
      </w:r>
      <w:proofErr w:type="spellEnd"/>
      <w:r w:rsidR="00695D8B">
        <w:rPr>
          <w:rFonts w:ascii="Times New Roman" w:hAnsi="Times New Roman" w:cs="Times New Roman"/>
          <w:sz w:val="26"/>
          <w:szCs w:val="26"/>
        </w:rPr>
        <w:t>, vicepreședinta raionului</w:t>
      </w:r>
      <w:r w:rsidRPr="009818C6">
        <w:rPr>
          <w:rFonts w:ascii="Times New Roman" w:hAnsi="Times New Roman" w:cs="Times New Roman"/>
          <w:sz w:val="26"/>
          <w:szCs w:val="26"/>
        </w:rPr>
        <w:t>.</w:t>
      </w:r>
    </w:p>
    <w:p w:rsidR="009818C6" w:rsidRPr="009818C6" w:rsidRDefault="009818C6" w:rsidP="009818C6">
      <w:pPr>
        <w:spacing w:after="0"/>
        <w:ind w:firstLine="360"/>
        <w:jc w:val="both"/>
        <w:rPr>
          <w:rFonts w:ascii="Times New Roman" w:hAnsi="Times New Roman" w:cs="Times New Roman"/>
          <w:b/>
          <w:sz w:val="26"/>
          <w:szCs w:val="26"/>
        </w:rPr>
      </w:pPr>
    </w:p>
    <w:p w:rsidR="009818C6" w:rsidRDefault="009818C6" w:rsidP="00695D8B">
      <w:pPr>
        <w:spacing w:after="0"/>
        <w:jc w:val="both"/>
        <w:rPr>
          <w:rFonts w:ascii="Times New Roman" w:hAnsi="Times New Roman" w:cs="Times New Roman"/>
          <w:b/>
        </w:rPr>
      </w:pPr>
    </w:p>
    <w:p w:rsidR="00695D8B" w:rsidRPr="00695D8B" w:rsidRDefault="00695D8B" w:rsidP="00695D8B">
      <w:pPr>
        <w:spacing w:after="0"/>
        <w:outlineLvl w:val="0"/>
        <w:rPr>
          <w:rFonts w:ascii="Times New Roman" w:hAnsi="Times New Roman" w:cs="Times New Roman"/>
          <w:b/>
          <w:sz w:val="26"/>
          <w:szCs w:val="26"/>
          <w:lang w:val="en-US"/>
        </w:rPr>
      </w:pPr>
      <w:proofErr w:type="spellStart"/>
      <w:r w:rsidRPr="00695D8B">
        <w:rPr>
          <w:rFonts w:ascii="Times New Roman" w:hAnsi="Times New Roman" w:cs="Times New Roman"/>
          <w:b/>
          <w:sz w:val="26"/>
          <w:szCs w:val="26"/>
          <w:lang w:val="en-US"/>
        </w:rPr>
        <w:t>Avizat</w:t>
      </w:r>
      <w:proofErr w:type="spellEnd"/>
      <w:r w:rsidRPr="00695D8B">
        <w:rPr>
          <w:rFonts w:ascii="Times New Roman" w:hAnsi="Times New Roman" w:cs="Times New Roman"/>
          <w:b/>
          <w:sz w:val="26"/>
          <w:szCs w:val="26"/>
          <w:lang w:val="en-US"/>
        </w:rPr>
        <w:t>:</w:t>
      </w:r>
    </w:p>
    <w:p w:rsidR="00695D8B" w:rsidRPr="00695D8B" w:rsidRDefault="00695D8B" w:rsidP="00695D8B">
      <w:pPr>
        <w:spacing w:after="0"/>
        <w:outlineLvl w:val="0"/>
        <w:rPr>
          <w:rFonts w:ascii="Times New Roman" w:hAnsi="Times New Roman" w:cs="Times New Roman"/>
          <w:b/>
          <w:sz w:val="26"/>
          <w:szCs w:val="26"/>
          <w:lang w:val="en-US"/>
        </w:rPr>
      </w:pPr>
      <w:proofErr w:type="spellStart"/>
      <w:r w:rsidRPr="00695D8B">
        <w:rPr>
          <w:rFonts w:ascii="Times New Roman" w:hAnsi="Times New Roman" w:cs="Times New Roman"/>
          <w:b/>
          <w:sz w:val="26"/>
          <w:szCs w:val="26"/>
          <w:lang w:val="en-US"/>
        </w:rPr>
        <w:t>Secretarul</w:t>
      </w:r>
      <w:proofErr w:type="spellEnd"/>
      <w:r w:rsidRPr="00695D8B">
        <w:rPr>
          <w:rFonts w:ascii="Times New Roman" w:hAnsi="Times New Roman" w:cs="Times New Roman"/>
          <w:b/>
          <w:sz w:val="26"/>
          <w:szCs w:val="26"/>
          <w:lang w:val="en-US"/>
        </w:rPr>
        <w:t xml:space="preserve"> </w:t>
      </w:r>
      <w:proofErr w:type="spellStart"/>
      <w:r w:rsidRPr="00695D8B">
        <w:rPr>
          <w:rFonts w:ascii="Times New Roman" w:hAnsi="Times New Roman" w:cs="Times New Roman"/>
          <w:b/>
          <w:sz w:val="26"/>
          <w:szCs w:val="26"/>
          <w:lang w:val="en-US"/>
        </w:rPr>
        <w:t>Consiliului</w:t>
      </w:r>
      <w:proofErr w:type="spellEnd"/>
      <w:r w:rsidRPr="00695D8B">
        <w:rPr>
          <w:rFonts w:ascii="Times New Roman" w:hAnsi="Times New Roman" w:cs="Times New Roman"/>
          <w:b/>
          <w:sz w:val="26"/>
          <w:szCs w:val="26"/>
          <w:lang w:val="en-US"/>
        </w:rPr>
        <w:t xml:space="preserve"> </w:t>
      </w:r>
      <w:proofErr w:type="spellStart"/>
      <w:r w:rsidRPr="00695D8B">
        <w:rPr>
          <w:rFonts w:ascii="Times New Roman" w:hAnsi="Times New Roman" w:cs="Times New Roman"/>
          <w:b/>
          <w:sz w:val="26"/>
          <w:szCs w:val="26"/>
          <w:lang w:val="en-US"/>
        </w:rPr>
        <w:t>raional</w:t>
      </w:r>
      <w:proofErr w:type="spellEnd"/>
      <w:r w:rsidRPr="00695D8B">
        <w:rPr>
          <w:rFonts w:ascii="Times New Roman" w:hAnsi="Times New Roman" w:cs="Times New Roman"/>
          <w:b/>
          <w:sz w:val="26"/>
          <w:szCs w:val="26"/>
          <w:lang w:val="en-US"/>
        </w:rPr>
        <w:t xml:space="preserve"> </w:t>
      </w:r>
      <w:r w:rsidRPr="00695D8B">
        <w:rPr>
          <w:rFonts w:ascii="Times New Roman" w:hAnsi="Times New Roman" w:cs="Times New Roman"/>
          <w:b/>
          <w:sz w:val="26"/>
          <w:szCs w:val="26"/>
          <w:lang w:val="en-US"/>
        </w:rPr>
        <w:tab/>
      </w:r>
      <w:r w:rsidRPr="00695D8B">
        <w:rPr>
          <w:rFonts w:ascii="Times New Roman" w:hAnsi="Times New Roman" w:cs="Times New Roman"/>
          <w:b/>
          <w:sz w:val="26"/>
          <w:szCs w:val="26"/>
          <w:lang w:val="en-US"/>
        </w:rPr>
        <w:tab/>
      </w:r>
      <w:r w:rsidRPr="00695D8B">
        <w:rPr>
          <w:rFonts w:ascii="Times New Roman" w:hAnsi="Times New Roman" w:cs="Times New Roman"/>
          <w:b/>
          <w:sz w:val="26"/>
          <w:szCs w:val="26"/>
          <w:lang w:val="en-US"/>
        </w:rPr>
        <w:tab/>
      </w:r>
      <w:r w:rsidRPr="00695D8B">
        <w:rPr>
          <w:rFonts w:ascii="Times New Roman" w:hAnsi="Times New Roman" w:cs="Times New Roman"/>
          <w:b/>
          <w:sz w:val="26"/>
          <w:szCs w:val="26"/>
          <w:lang w:val="en-US"/>
        </w:rPr>
        <w:tab/>
      </w:r>
      <w:r>
        <w:rPr>
          <w:rFonts w:ascii="Times New Roman" w:hAnsi="Times New Roman" w:cs="Times New Roman"/>
          <w:b/>
          <w:sz w:val="26"/>
          <w:szCs w:val="26"/>
          <w:lang w:val="en-US"/>
        </w:rPr>
        <w:tab/>
      </w:r>
      <w:proofErr w:type="spellStart"/>
      <w:r w:rsidRPr="00695D8B">
        <w:rPr>
          <w:rFonts w:ascii="Times New Roman" w:hAnsi="Times New Roman" w:cs="Times New Roman"/>
          <w:b/>
          <w:sz w:val="26"/>
          <w:szCs w:val="26"/>
          <w:lang w:val="en-US"/>
        </w:rPr>
        <w:t>Olesea</w:t>
      </w:r>
      <w:proofErr w:type="spellEnd"/>
      <w:r w:rsidRPr="00695D8B">
        <w:rPr>
          <w:rFonts w:ascii="Times New Roman" w:hAnsi="Times New Roman" w:cs="Times New Roman"/>
          <w:b/>
          <w:sz w:val="26"/>
          <w:szCs w:val="26"/>
          <w:lang w:val="en-US"/>
        </w:rPr>
        <w:t xml:space="preserve"> </w:t>
      </w:r>
      <w:proofErr w:type="spellStart"/>
      <w:r w:rsidRPr="00695D8B">
        <w:rPr>
          <w:rFonts w:ascii="Times New Roman" w:hAnsi="Times New Roman" w:cs="Times New Roman"/>
          <w:b/>
          <w:sz w:val="26"/>
          <w:szCs w:val="26"/>
          <w:lang w:val="en-US"/>
        </w:rPr>
        <w:t>Beschieru</w:t>
      </w:r>
      <w:proofErr w:type="spellEnd"/>
      <w:r w:rsidRPr="00695D8B">
        <w:rPr>
          <w:rFonts w:ascii="Times New Roman" w:hAnsi="Times New Roman" w:cs="Times New Roman"/>
          <w:b/>
          <w:sz w:val="26"/>
          <w:szCs w:val="26"/>
          <w:lang w:val="en-US"/>
        </w:rPr>
        <w:t xml:space="preserve">        </w:t>
      </w:r>
      <w:r w:rsidRPr="00695D8B">
        <w:rPr>
          <w:rFonts w:ascii="Times New Roman" w:hAnsi="Times New Roman" w:cs="Times New Roman"/>
          <w:b/>
          <w:sz w:val="26"/>
          <w:szCs w:val="26"/>
          <w:lang w:val="en-US"/>
        </w:rPr>
        <w:tab/>
      </w:r>
      <w:r w:rsidRPr="00695D8B">
        <w:rPr>
          <w:rFonts w:ascii="Times New Roman" w:hAnsi="Times New Roman" w:cs="Times New Roman"/>
          <w:b/>
          <w:sz w:val="26"/>
          <w:szCs w:val="26"/>
          <w:lang w:val="en-US"/>
        </w:rPr>
        <w:tab/>
      </w:r>
      <w:r w:rsidRPr="00695D8B">
        <w:rPr>
          <w:rFonts w:ascii="Times New Roman" w:hAnsi="Times New Roman" w:cs="Times New Roman"/>
          <w:b/>
          <w:sz w:val="26"/>
          <w:szCs w:val="26"/>
          <w:lang w:val="en-US"/>
        </w:rPr>
        <w:tab/>
      </w:r>
      <w:r w:rsidRPr="00695D8B">
        <w:rPr>
          <w:rFonts w:ascii="Times New Roman" w:hAnsi="Times New Roman" w:cs="Times New Roman"/>
          <w:b/>
          <w:sz w:val="26"/>
          <w:szCs w:val="26"/>
          <w:lang w:val="en-US"/>
        </w:rPr>
        <w:tab/>
      </w:r>
      <w:r w:rsidRPr="00695D8B">
        <w:rPr>
          <w:rFonts w:ascii="Times New Roman" w:hAnsi="Times New Roman" w:cs="Times New Roman"/>
          <w:b/>
          <w:sz w:val="26"/>
          <w:szCs w:val="26"/>
          <w:lang w:val="en-US"/>
        </w:rPr>
        <w:tab/>
      </w:r>
      <w:r w:rsidRPr="00695D8B">
        <w:rPr>
          <w:rFonts w:ascii="Times New Roman" w:hAnsi="Times New Roman" w:cs="Times New Roman"/>
          <w:b/>
          <w:sz w:val="26"/>
          <w:szCs w:val="26"/>
          <w:lang w:val="en-US"/>
        </w:rPr>
        <w:tab/>
      </w:r>
      <w:r w:rsidRPr="00695D8B">
        <w:rPr>
          <w:rFonts w:ascii="Times New Roman" w:hAnsi="Times New Roman" w:cs="Times New Roman"/>
          <w:b/>
          <w:sz w:val="26"/>
          <w:szCs w:val="26"/>
          <w:lang w:val="en-US"/>
        </w:rPr>
        <w:tab/>
      </w:r>
      <w:r w:rsidRPr="00695D8B">
        <w:rPr>
          <w:rFonts w:ascii="Times New Roman" w:hAnsi="Times New Roman" w:cs="Times New Roman"/>
          <w:b/>
          <w:sz w:val="26"/>
          <w:szCs w:val="26"/>
          <w:lang w:val="en-US"/>
        </w:rPr>
        <w:tab/>
      </w:r>
      <w:r w:rsidRPr="00695D8B">
        <w:rPr>
          <w:rFonts w:ascii="Times New Roman" w:hAnsi="Times New Roman" w:cs="Times New Roman"/>
          <w:b/>
          <w:sz w:val="26"/>
          <w:szCs w:val="26"/>
          <w:lang w:val="en-US"/>
        </w:rPr>
        <w:tab/>
      </w:r>
      <w:r w:rsidRPr="00695D8B">
        <w:rPr>
          <w:rFonts w:ascii="Times New Roman" w:hAnsi="Times New Roman" w:cs="Times New Roman"/>
          <w:b/>
          <w:sz w:val="26"/>
          <w:szCs w:val="26"/>
          <w:lang w:val="en-US"/>
        </w:rPr>
        <w:tab/>
      </w:r>
      <w:r w:rsidRPr="00695D8B">
        <w:rPr>
          <w:rFonts w:ascii="Times New Roman" w:hAnsi="Times New Roman" w:cs="Times New Roman"/>
          <w:b/>
          <w:sz w:val="26"/>
          <w:szCs w:val="26"/>
          <w:lang w:val="en-US"/>
        </w:rPr>
        <w:tab/>
        <w:t xml:space="preserve"> </w:t>
      </w:r>
    </w:p>
    <w:p w:rsidR="00695D8B" w:rsidRPr="00695D8B" w:rsidRDefault="00695D8B" w:rsidP="00695D8B">
      <w:pPr>
        <w:spacing w:after="0" w:line="240" w:lineRule="auto"/>
        <w:rPr>
          <w:rFonts w:ascii="Times New Roman" w:hAnsi="Times New Roman" w:cs="Times New Roman"/>
          <w:b/>
          <w:sz w:val="26"/>
          <w:szCs w:val="26"/>
          <w:lang w:val="en-US"/>
        </w:rPr>
      </w:pPr>
      <w:proofErr w:type="spellStart"/>
      <w:r w:rsidRPr="00695D8B">
        <w:rPr>
          <w:rFonts w:ascii="Times New Roman" w:hAnsi="Times New Roman" w:cs="Times New Roman"/>
          <w:b/>
          <w:sz w:val="26"/>
          <w:szCs w:val="26"/>
          <w:lang w:val="en-US"/>
        </w:rPr>
        <w:t>Contrasemnat</w:t>
      </w:r>
      <w:proofErr w:type="spellEnd"/>
      <w:r w:rsidRPr="00695D8B">
        <w:rPr>
          <w:rFonts w:ascii="Times New Roman" w:hAnsi="Times New Roman" w:cs="Times New Roman"/>
          <w:b/>
          <w:sz w:val="26"/>
          <w:szCs w:val="26"/>
          <w:lang w:val="en-US"/>
        </w:rPr>
        <w:t>:</w:t>
      </w:r>
    </w:p>
    <w:p w:rsidR="00695D8B" w:rsidRPr="00695D8B" w:rsidRDefault="00695D8B" w:rsidP="00695D8B">
      <w:pPr>
        <w:spacing w:after="0" w:line="240" w:lineRule="auto"/>
        <w:rPr>
          <w:rFonts w:ascii="Times New Roman" w:hAnsi="Times New Roman" w:cs="Times New Roman"/>
          <w:b/>
          <w:sz w:val="26"/>
          <w:szCs w:val="26"/>
          <w:lang w:val="en-US"/>
        </w:rPr>
      </w:pPr>
      <w:proofErr w:type="spellStart"/>
      <w:r w:rsidRPr="00695D8B">
        <w:rPr>
          <w:rFonts w:ascii="Times New Roman" w:hAnsi="Times New Roman" w:cs="Times New Roman"/>
          <w:b/>
          <w:sz w:val="26"/>
          <w:szCs w:val="26"/>
          <w:lang w:val="en-US"/>
        </w:rPr>
        <w:t>Șefa</w:t>
      </w:r>
      <w:proofErr w:type="spellEnd"/>
      <w:r>
        <w:rPr>
          <w:rFonts w:ascii="Times New Roman" w:hAnsi="Times New Roman" w:cs="Times New Roman"/>
          <w:b/>
          <w:sz w:val="26"/>
          <w:szCs w:val="26"/>
          <w:lang w:val="en-US"/>
        </w:rPr>
        <w:t xml:space="preserve"> DÎTS</w:t>
      </w:r>
      <w:r w:rsidRPr="00695D8B">
        <w:rPr>
          <w:rFonts w:ascii="Times New Roman" w:hAnsi="Times New Roman" w:cs="Times New Roman"/>
          <w:b/>
          <w:sz w:val="26"/>
          <w:szCs w:val="26"/>
          <w:lang w:val="en-US"/>
        </w:rPr>
        <w:tab/>
      </w:r>
      <w:r w:rsidRPr="00695D8B">
        <w:rPr>
          <w:rFonts w:ascii="Times New Roman" w:hAnsi="Times New Roman" w:cs="Times New Roman"/>
          <w:b/>
          <w:sz w:val="26"/>
          <w:szCs w:val="26"/>
          <w:lang w:val="en-US"/>
        </w:rPr>
        <w:tab/>
      </w:r>
      <w:r>
        <w:rPr>
          <w:rFonts w:ascii="Times New Roman" w:hAnsi="Times New Roman" w:cs="Times New Roman"/>
          <w:b/>
          <w:sz w:val="26"/>
          <w:szCs w:val="26"/>
          <w:lang w:val="en-US"/>
        </w:rPr>
        <w:tab/>
        <w:t xml:space="preserve">                                                       </w:t>
      </w:r>
      <w:proofErr w:type="spellStart"/>
      <w:r>
        <w:rPr>
          <w:rFonts w:ascii="Times New Roman" w:hAnsi="Times New Roman" w:cs="Times New Roman"/>
          <w:b/>
          <w:sz w:val="26"/>
          <w:szCs w:val="26"/>
          <w:lang w:val="en-US"/>
        </w:rPr>
        <w:t>Rodica</w:t>
      </w:r>
      <w:proofErr w:type="spellEnd"/>
      <w:r>
        <w:rPr>
          <w:rFonts w:ascii="Times New Roman" w:hAnsi="Times New Roman" w:cs="Times New Roman"/>
          <w:b/>
          <w:sz w:val="26"/>
          <w:szCs w:val="26"/>
          <w:lang w:val="en-US"/>
        </w:rPr>
        <w:t xml:space="preserve"> Marian</w:t>
      </w:r>
    </w:p>
    <w:p w:rsidR="00695D8B" w:rsidRPr="001101B6" w:rsidRDefault="00695D8B" w:rsidP="00695D8B">
      <w:pPr>
        <w:spacing w:after="0"/>
        <w:rPr>
          <w:rFonts w:ascii="Times New Roman" w:hAnsi="Times New Roman" w:cs="Times New Roman"/>
          <w:b/>
          <w:sz w:val="20"/>
          <w:szCs w:val="20"/>
          <w:lang w:val="en-US"/>
        </w:rPr>
      </w:pPr>
      <w:r w:rsidRPr="001101B6">
        <w:rPr>
          <w:rFonts w:ascii="Times New Roman" w:hAnsi="Times New Roman" w:cs="Times New Roman"/>
          <w:b/>
          <w:sz w:val="20"/>
          <w:szCs w:val="20"/>
          <w:lang w:val="en-US"/>
        </w:rPr>
        <w:t>(</w:t>
      </w:r>
      <w:proofErr w:type="spellStart"/>
      <w:proofErr w:type="gramStart"/>
      <w:r w:rsidRPr="001101B6">
        <w:rPr>
          <w:rFonts w:ascii="Times New Roman" w:hAnsi="Times New Roman" w:cs="Times New Roman"/>
          <w:b/>
          <w:sz w:val="20"/>
          <w:szCs w:val="20"/>
          <w:lang w:val="en-US"/>
        </w:rPr>
        <w:t>persoana</w:t>
      </w:r>
      <w:proofErr w:type="spellEnd"/>
      <w:proofErr w:type="gramEnd"/>
      <w:r w:rsidRPr="001101B6">
        <w:rPr>
          <w:rFonts w:ascii="Times New Roman" w:hAnsi="Times New Roman" w:cs="Times New Roman"/>
          <w:b/>
          <w:sz w:val="20"/>
          <w:szCs w:val="20"/>
          <w:lang w:val="en-US"/>
        </w:rPr>
        <w:t xml:space="preserve"> </w:t>
      </w:r>
      <w:proofErr w:type="spellStart"/>
      <w:r w:rsidRPr="001101B6">
        <w:rPr>
          <w:rFonts w:ascii="Times New Roman" w:hAnsi="Times New Roman" w:cs="Times New Roman"/>
          <w:b/>
          <w:sz w:val="20"/>
          <w:szCs w:val="20"/>
          <w:lang w:val="en-US"/>
        </w:rPr>
        <w:t>ce</w:t>
      </w:r>
      <w:proofErr w:type="spellEnd"/>
      <w:r w:rsidRPr="001101B6">
        <w:rPr>
          <w:rFonts w:ascii="Times New Roman" w:hAnsi="Times New Roman" w:cs="Times New Roman"/>
          <w:b/>
          <w:sz w:val="20"/>
          <w:szCs w:val="20"/>
          <w:lang w:val="en-US"/>
        </w:rPr>
        <w:t xml:space="preserve"> </w:t>
      </w:r>
      <w:proofErr w:type="spellStart"/>
      <w:r w:rsidRPr="001101B6">
        <w:rPr>
          <w:rFonts w:ascii="Times New Roman" w:hAnsi="Times New Roman" w:cs="Times New Roman"/>
          <w:b/>
          <w:sz w:val="20"/>
          <w:szCs w:val="20"/>
          <w:lang w:val="en-US"/>
        </w:rPr>
        <w:t>înaintează</w:t>
      </w:r>
      <w:proofErr w:type="spellEnd"/>
      <w:r w:rsidRPr="001101B6">
        <w:rPr>
          <w:rFonts w:ascii="Times New Roman" w:hAnsi="Times New Roman" w:cs="Times New Roman"/>
          <w:b/>
          <w:sz w:val="20"/>
          <w:szCs w:val="20"/>
          <w:lang w:val="en-US"/>
        </w:rPr>
        <w:t xml:space="preserve"> </w:t>
      </w:r>
      <w:proofErr w:type="spellStart"/>
      <w:r w:rsidRPr="001101B6">
        <w:rPr>
          <w:rFonts w:ascii="Times New Roman" w:hAnsi="Times New Roman" w:cs="Times New Roman"/>
          <w:b/>
          <w:sz w:val="20"/>
          <w:szCs w:val="20"/>
          <w:lang w:val="en-US"/>
        </w:rPr>
        <w:t>problema</w:t>
      </w:r>
      <w:proofErr w:type="spellEnd"/>
      <w:r w:rsidRPr="001101B6">
        <w:rPr>
          <w:rFonts w:ascii="Times New Roman" w:hAnsi="Times New Roman" w:cs="Times New Roman"/>
          <w:b/>
          <w:sz w:val="20"/>
          <w:szCs w:val="20"/>
          <w:lang w:val="en-US"/>
        </w:rPr>
        <w:t xml:space="preserve"> </w:t>
      </w:r>
      <w:proofErr w:type="spellStart"/>
      <w:r w:rsidRPr="001101B6">
        <w:rPr>
          <w:rFonts w:ascii="Times New Roman" w:hAnsi="Times New Roman" w:cs="Times New Roman"/>
          <w:b/>
          <w:sz w:val="20"/>
          <w:szCs w:val="20"/>
          <w:lang w:val="en-US"/>
        </w:rPr>
        <w:t>vizată</w:t>
      </w:r>
      <w:proofErr w:type="spellEnd"/>
      <w:r w:rsidRPr="001101B6">
        <w:rPr>
          <w:rFonts w:ascii="Times New Roman" w:hAnsi="Times New Roman" w:cs="Times New Roman"/>
          <w:b/>
          <w:sz w:val="20"/>
          <w:szCs w:val="20"/>
          <w:lang w:val="en-US"/>
        </w:rPr>
        <w:t>)</w:t>
      </w:r>
    </w:p>
    <w:p w:rsidR="00695D8B" w:rsidRDefault="00695D8B" w:rsidP="00695D8B">
      <w:pPr>
        <w:spacing w:after="0" w:line="240" w:lineRule="auto"/>
        <w:rPr>
          <w:rFonts w:ascii="Times New Roman" w:hAnsi="Times New Roman" w:cs="Times New Roman"/>
          <w:b/>
          <w:sz w:val="28"/>
          <w:szCs w:val="28"/>
          <w:lang w:val="en-US"/>
        </w:rPr>
      </w:pPr>
    </w:p>
    <w:p w:rsidR="009818C6" w:rsidRDefault="009818C6" w:rsidP="009818C6">
      <w:pPr>
        <w:rPr>
          <w:rFonts w:ascii="Times New Roman" w:hAnsi="Times New Roman"/>
          <w:b/>
          <w:bCs/>
          <w:sz w:val="28"/>
          <w:szCs w:val="28"/>
          <w:lang w:val="it-IT"/>
        </w:rPr>
      </w:pPr>
    </w:p>
    <w:p w:rsidR="001101B6" w:rsidRDefault="001101B6" w:rsidP="009818C6">
      <w:pPr>
        <w:rPr>
          <w:rFonts w:ascii="Times New Roman" w:hAnsi="Times New Roman"/>
          <w:b/>
          <w:bCs/>
          <w:sz w:val="28"/>
          <w:szCs w:val="28"/>
          <w:lang w:val="it-IT"/>
        </w:rPr>
      </w:pPr>
    </w:p>
    <w:p w:rsidR="007A7283" w:rsidRDefault="007A7283" w:rsidP="009818C6">
      <w:pPr>
        <w:rPr>
          <w:rFonts w:ascii="Times New Roman" w:hAnsi="Times New Roman"/>
          <w:b/>
          <w:bCs/>
          <w:sz w:val="28"/>
          <w:szCs w:val="28"/>
          <w:lang w:val="it-IT"/>
        </w:rPr>
      </w:pPr>
    </w:p>
    <w:p w:rsidR="009818C6" w:rsidRDefault="009818C6" w:rsidP="009818C6">
      <w:pPr>
        <w:jc w:val="center"/>
        <w:rPr>
          <w:rFonts w:ascii="Times New Roman" w:hAnsi="Times New Roman"/>
          <w:b/>
          <w:bCs/>
          <w:sz w:val="28"/>
          <w:szCs w:val="28"/>
          <w:lang w:val="it-IT"/>
        </w:rPr>
      </w:pPr>
      <w:r>
        <w:rPr>
          <w:rFonts w:ascii="Times New Roman" w:hAnsi="Times New Roman"/>
          <w:b/>
          <w:bCs/>
          <w:sz w:val="28"/>
          <w:szCs w:val="28"/>
          <w:lang w:val="it-IT"/>
        </w:rPr>
        <w:t>AVIZ</w:t>
      </w:r>
    </w:p>
    <w:p w:rsidR="009818C6" w:rsidRPr="009818C6" w:rsidRDefault="009818C6" w:rsidP="009818C6">
      <w:pPr>
        <w:spacing w:after="0"/>
        <w:jc w:val="center"/>
        <w:rPr>
          <w:rFonts w:ascii="Times New Roman" w:hAnsi="Times New Roman"/>
          <w:b/>
          <w:bCs/>
          <w:i/>
          <w:sz w:val="28"/>
          <w:szCs w:val="28"/>
        </w:rPr>
      </w:pPr>
      <w:r>
        <w:rPr>
          <w:rFonts w:ascii="Times New Roman" w:hAnsi="Times New Roman"/>
          <w:bCs/>
          <w:sz w:val="28"/>
          <w:szCs w:val="28"/>
          <w:lang w:val="it-IT"/>
        </w:rPr>
        <w:t xml:space="preserve">asupra proiectului de decizie: </w:t>
      </w:r>
      <w:r w:rsidRPr="009818C6">
        <w:rPr>
          <w:rFonts w:ascii="Times New Roman" w:hAnsi="Times New Roman"/>
          <w:b/>
          <w:bCs/>
          <w:i/>
          <w:sz w:val="28"/>
          <w:szCs w:val="28"/>
        </w:rPr>
        <w:t xml:space="preserve">„Cu privire la crearea Centrului de Resurse pentru </w:t>
      </w:r>
    </w:p>
    <w:p w:rsidR="009818C6" w:rsidRPr="009818C6" w:rsidRDefault="009818C6" w:rsidP="007A7283">
      <w:pPr>
        <w:spacing w:after="0"/>
        <w:jc w:val="center"/>
        <w:rPr>
          <w:rFonts w:ascii="Times New Roman" w:hAnsi="Times New Roman"/>
          <w:b/>
          <w:bCs/>
          <w:i/>
          <w:sz w:val="28"/>
          <w:szCs w:val="28"/>
        </w:rPr>
      </w:pPr>
      <w:r w:rsidRPr="009818C6">
        <w:rPr>
          <w:rFonts w:ascii="Times New Roman" w:hAnsi="Times New Roman"/>
          <w:b/>
          <w:bCs/>
          <w:i/>
          <w:sz w:val="28"/>
          <w:szCs w:val="28"/>
        </w:rPr>
        <w:t>educație incluzivă în Instituția Publică Gimnaziul Șendreni ”</w:t>
      </w:r>
    </w:p>
    <w:p w:rsidR="009818C6" w:rsidRPr="009818C6" w:rsidRDefault="009818C6" w:rsidP="009818C6">
      <w:pPr>
        <w:spacing w:after="0"/>
        <w:jc w:val="center"/>
        <w:rPr>
          <w:rFonts w:ascii="Times New Roman" w:hAnsi="Times New Roman"/>
          <w:bCs/>
          <w:sz w:val="28"/>
          <w:szCs w:val="28"/>
        </w:rPr>
      </w:pPr>
    </w:p>
    <w:p w:rsidR="009818C6" w:rsidRDefault="009818C6" w:rsidP="009818C6">
      <w:pPr>
        <w:spacing w:line="360" w:lineRule="auto"/>
        <w:ind w:firstLine="567"/>
        <w:rPr>
          <w:rFonts w:ascii="Times New Roman" w:hAnsi="Times New Roman"/>
          <w:bCs/>
          <w:sz w:val="28"/>
          <w:szCs w:val="28"/>
        </w:rPr>
      </w:pPr>
      <w:r>
        <w:rPr>
          <w:rFonts w:ascii="Times New Roman" w:hAnsi="Times New Roman"/>
          <w:bCs/>
          <w:sz w:val="28"/>
          <w:szCs w:val="28"/>
        </w:rPr>
        <w:t>Serviciul juridic a examinat proiectul de decizie propus spre examinare în ședința Consiliului raional pentru data de  19 februarie  curent.</w:t>
      </w:r>
    </w:p>
    <w:p w:rsidR="009818C6" w:rsidRDefault="009818C6" w:rsidP="009818C6">
      <w:pPr>
        <w:spacing w:line="360" w:lineRule="auto"/>
        <w:ind w:firstLine="567"/>
        <w:rPr>
          <w:rFonts w:ascii="Times New Roman" w:hAnsi="Times New Roman"/>
          <w:bCs/>
          <w:sz w:val="28"/>
          <w:szCs w:val="28"/>
          <w:lang w:val="it-IT"/>
        </w:rPr>
      </w:pPr>
      <w:r>
        <w:rPr>
          <w:rFonts w:ascii="Times New Roman" w:hAnsi="Times New Roman"/>
          <w:bCs/>
          <w:sz w:val="28"/>
          <w:szCs w:val="28"/>
        </w:rPr>
        <w:tab/>
      </w:r>
      <w:r>
        <w:rPr>
          <w:rFonts w:ascii="Times New Roman" w:hAnsi="Times New Roman"/>
          <w:bCs/>
          <w:sz w:val="28"/>
          <w:szCs w:val="28"/>
          <w:lang w:val="it-IT"/>
        </w:rPr>
        <w:t>Proiectul dat a fost elaborat la propunerea  președintelui raionului și are caracter public, obligatoriu, general și impersonal, cu efect juridic ce permite integrarea organică în cadrul normativ în vigoare, evitîndu-se formulări și termeni ce ar permite o interpretare cu sens ambiguu și neuniformă.</w:t>
      </w:r>
    </w:p>
    <w:p w:rsidR="009818C6" w:rsidRDefault="009818C6" w:rsidP="009818C6">
      <w:pPr>
        <w:spacing w:line="360" w:lineRule="auto"/>
        <w:ind w:firstLine="567"/>
        <w:rPr>
          <w:rFonts w:ascii="Times New Roman" w:hAnsi="Times New Roman"/>
          <w:bCs/>
          <w:sz w:val="28"/>
          <w:szCs w:val="28"/>
          <w:lang w:val="it-IT"/>
        </w:rPr>
      </w:pPr>
      <w:r>
        <w:rPr>
          <w:rFonts w:ascii="Times New Roman" w:hAnsi="Times New Roman"/>
          <w:bCs/>
          <w:sz w:val="28"/>
          <w:szCs w:val="28"/>
          <w:lang w:val="it-IT"/>
        </w:rPr>
        <w:tab/>
        <w:t>Proiectul deciziei date este corelat cu prevederile actelor normative de nivel superior și de același nivel cu care se află în conexiune, referindu-se exclusiv la subiectul vizat.</w:t>
      </w:r>
    </w:p>
    <w:p w:rsidR="009818C6" w:rsidRDefault="009818C6" w:rsidP="009818C6">
      <w:pPr>
        <w:spacing w:line="360" w:lineRule="auto"/>
        <w:ind w:firstLine="567"/>
        <w:rPr>
          <w:rFonts w:ascii="Times New Roman" w:hAnsi="Times New Roman"/>
          <w:bCs/>
          <w:sz w:val="28"/>
          <w:szCs w:val="28"/>
          <w:lang w:val="it-IT"/>
        </w:rPr>
      </w:pPr>
      <w:r>
        <w:rPr>
          <w:rFonts w:ascii="Times New Roman" w:hAnsi="Times New Roman"/>
          <w:bCs/>
          <w:sz w:val="28"/>
          <w:szCs w:val="28"/>
          <w:lang w:val="it-IT"/>
        </w:rPr>
        <w:tab/>
        <w:t>Proiectul deciziei date nu depășește atribuțiile Consiliului raional, corespunde principiilor activității de elaborare și categoriei actelor administrației publice locale de nivelul doi. Normele de tehnică legislativă sunt aplicate în modul corespunzător proiectelor de decizii.</w:t>
      </w:r>
    </w:p>
    <w:p w:rsidR="009818C6" w:rsidRDefault="009818C6" w:rsidP="009818C6">
      <w:pPr>
        <w:spacing w:line="360" w:lineRule="auto"/>
        <w:ind w:firstLine="567"/>
        <w:rPr>
          <w:rFonts w:ascii="Times New Roman" w:hAnsi="Times New Roman"/>
          <w:bCs/>
          <w:sz w:val="28"/>
          <w:szCs w:val="28"/>
          <w:lang w:val="it-IT"/>
        </w:rPr>
      </w:pPr>
      <w:r>
        <w:rPr>
          <w:rFonts w:ascii="Times New Roman" w:hAnsi="Times New Roman"/>
          <w:bCs/>
          <w:sz w:val="28"/>
          <w:szCs w:val="28"/>
          <w:lang w:val="it-IT"/>
        </w:rPr>
        <w:tab/>
        <w:t>Având în vedere cele expuse supra, Serviciul juridic susține conceptual proiectul deciziei înaintat în formularea propusă.</w:t>
      </w:r>
    </w:p>
    <w:p w:rsidR="009818C6" w:rsidRDefault="009818C6" w:rsidP="009818C6">
      <w:pPr>
        <w:spacing w:line="360" w:lineRule="auto"/>
        <w:ind w:firstLine="567"/>
        <w:rPr>
          <w:rFonts w:ascii="Times New Roman" w:hAnsi="Times New Roman"/>
          <w:bCs/>
          <w:sz w:val="28"/>
          <w:szCs w:val="28"/>
          <w:lang w:val="it-IT"/>
        </w:rPr>
      </w:pPr>
    </w:p>
    <w:p w:rsidR="009818C6" w:rsidRDefault="009818C6" w:rsidP="009818C6">
      <w:pPr>
        <w:spacing w:line="360" w:lineRule="auto"/>
        <w:rPr>
          <w:rFonts w:ascii="Times New Roman" w:hAnsi="Times New Roman"/>
          <w:bCs/>
          <w:sz w:val="28"/>
          <w:szCs w:val="28"/>
          <w:lang w:val="it-IT"/>
        </w:rPr>
      </w:pPr>
    </w:p>
    <w:p w:rsidR="009818C6" w:rsidRDefault="009818C6" w:rsidP="009818C6">
      <w:pPr>
        <w:spacing w:line="360" w:lineRule="auto"/>
        <w:ind w:firstLine="567"/>
        <w:rPr>
          <w:rFonts w:ascii="Times New Roman" w:hAnsi="Times New Roman"/>
          <w:bCs/>
          <w:sz w:val="28"/>
          <w:szCs w:val="28"/>
        </w:rPr>
      </w:pPr>
      <w:r>
        <w:rPr>
          <w:rFonts w:ascii="Times New Roman" w:hAnsi="Times New Roman"/>
          <w:bCs/>
          <w:sz w:val="28"/>
          <w:szCs w:val="28"/>
        </w:rPr>
        <w:t xml:space="preserve">Serviciul juridic                                                                      Nicoleta </w:t>
      </w:r>
      <w:proofErr w:type="spellStart"/>
      <w:r>
        <w:rPr>
          <w:rFonts w:ascii="Times New Roman" w:hAnsi="Times New Roman"/>
          <w:bCs/>
          <w:sz w:val="28"/>
          <w:szCs w:val="28"/>
        </w:rPr>
        <w:t>Fărîmă</w:t>
      </w:r>
      <w:proofErr w:type="spellEnd"/>
    </w:p>
    <w:p w:rsidR="009818C6" w:rsidRDefault="009818C6" w:rsidP="009818C6">
      <w:pPr>
        <w:spacing w:after="0" w:line="240" w:lineRule="auto"/>
        <w:rPr>
          <w:rFonts w:ascii="Times New Roman" w:hAnsi="Times New Roman"/>
          <w:i/>
          <w:sz w:val="28"/>
          <w:szCs w:val="28"/>
        </w:rPr>
      </w:pPr>
    </w:p>
    <w:p w:rsidR="009818C6" w:rsidRDefault="009818C6"/>
    <w:sectPr w:rsidR="009818C6" w:rsidSect="008A3852">
      <w:pgSz w:w="11906" w:h="16838"/>
      <w:pgMar w:top="36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9573D"/>
    <w:multiLevelType w:val="hybridMultilevel"/>
    <w:tmpl w:val="F5AC85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57"/>
    <w:rsid w:val="001101B6"/>
    <w:rsid w:val="002344DB"/>
    <w:rsid w:val="0043546D"/>
    <w:rsid w:val="00695D8B"/>
    <w:rsid w:val="007A7283"/>
    <w:rsid w:val="009818C6"/>
    <w:rsid w:val="009E247C"/>
    <w:rsid w:val="00C56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326B"/>
  <w15:chartTrackingRefBased/>
  <w15:docId w15:val="{6C7782D3-0E63-450E-B6CE-56C6C787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8C6"/>
    <w:pPr>
      <w:spacing w:after="200" w:line="276" w:lineRule="auto"/>
    </w:pPr>
    <w:rPr>
      <w:rFonts w:eastAsiaTheme="minorEastAsia"/>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01B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101B6"/>
    <w:rPr>
      <w:rFonts w:ascii="Segoe UI" w:eastAsiaTheme="minorEastAsia"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487</Words>
  <Characters>2779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5</cp:revision>
  <cp:lastPrinted>2026-02-11T07:43:00Z</cp:lastPrinted>
  <dcterms:created xsi:type="dcterms:W3CDTF">2026-02-05T08:02:00Z</dcterms:created>
  <dcterms:modified xsi:type="dcterms:W3CDTF">2026-02-11T07:50:00Z</dcterms:modified>
</cp:coreProperties>
</file>