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8F2" w:rsidRPr="008B1C18" w:rsidRDefault="008B1C18" w:rsidP="00964934">
      <w:pPr>
        <w:spacing w:after="0" w:line="240" w:lineRule="auto"/>
        <w:jc w:val="center"/>
        <w:rPr>
          <w:rFonts w:ascii="Times New Roman" w:hAnsi="Times New Roman" w:cs="Times New Roman"/>
          <w:lang w:val="it-IT"/>
        </w:rPr>
      </w:pPr>
      <w:r>
        <w:rPr>
          <w:rFonts w:ascii="Times New Roman" w:hAnsi="Times New Roman" w:cs="Times New Roman"/>
          <w:noProof/>
        </w:rPr>
        <w:drawing>
          <wp:anchor distT="0" distB="0" distL="114300" distR="114300" simplePos="0" relativeHeight="251660288" behindDoc="0" locked="0" layoutInCell="1" allowOverlap="1" wp14:anchorId="369D84C2" wp14:editId="53FAD108">
            <wp:simplePos x="0" y="0"/>
            <wp:positionH relativeFrom="margin">
              <wp:posOffset>5463540</wp:posOffset>
            </wp:positionH>
            <wp:positionV relativeFrom="paragraph">
              <wp:posOffset>12700</wp:posOffset>
            </wp:positionV>
            <wp:extent cx="424180" cy="545465"/>
            <wp:effectExtent l="0" t="0" r="0" b="6985"/>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24180" cy="545465"/>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59264" behindDoc="0" locked="0" layoutInCell="1" allowOverlap="1" wp14:anchorId="5831EF7B" wp14:editId="0EBD17C8">
            <wp:simplePos x="0" y="0"/>
            <wp:positionH relativeFrom="margin">
              <wp:posOffset>-635</wp:posOffset>
            </wp:positionH>
            <wp:positionV relativeFrom="paragraph">
              <wp:posOffset>53340</wp:posOffset>
            </wp:positionV>
            <wp:extent cx="450850" cy="534670"/>
            <wp:effectExtent l="0" t="0" r="6350" b="0"/>
            <wp:wrapNone/>
            <wp:docPr id="2" name="Imagine 2"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0093"/>
                    <pic:cNvPicPr>
                      <a:picLocks noChangeAspect="1" noChangeArrowheads="1"/>
                    </pic:cNvPicPr>
                  </pic:nvPicPr>
                  <pic:blipFill>
                    <a:blip r:embed="rId6"/>
                    <a:srcRect/>
                    <a:stretch>
                      <a:fillRect/>
                    </a:stretch>
                  </pic:blipFill>
                  <pic:spPr bwMode="auto">
                    <a:xfrm>
                      <a:off x="0" y="0"/>
                      <a:ext cx="450850" cy="5346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F68F2" w:rsidRPr="003809F9">
        <w:rPr>
          <w:rFonts w:ascii="Times New Roman" w:hAnsi="Times New Roman" w:cs="Times New Roman"/>
          <w:b/>
          <w:bCs/>
          <w:sz w:val="26"/>
          <w:szCs w:val="26"/>
        </w:rPr>
        <w:t>REPUBLICA MOLDOVA</w:t>
      </w:r>
    </w:p>
    <w:p w:rsidR="001F68F2" w:rsidRPr="00A04FDD" w:rsidRDefault="001F68F2" w:rsidP="00964934">
      <w:pPr>
        <w:spacing w:after="0" w:line="240" w:lineRule="auto"/>
        <w:jc w:val="center"/>
        <w:rPr>
          <w:rFonts w:ascii="Times New Roman" w:hAnsi="Times New Roman" w:cs="Times New Roman"/>
          <w:b/>
          <w:bCs/>
        </w:rPr>
      </w:pPr>
      <w:r w:rsidRPr="003809F9">
        <w:rPr>
          <w:rFonts w:ascii="Times New Roman" w:hAnsi="Times New Roman" w:cs="Times New Roman"/>
          <w:b/>
          <w:bCs/>
          <w:sz w:val="26"/>
          <w:szCs w:val="26"/>
        </w:rPr>
        <w:t>CONSILIUL RAIONAL NISPORENI</w:t>
      </w:r>
    </w:p>
    <w:p w:rsidR="001F68F2" w:rsidRPr="00A04FDD" w:rsidRDefault="001F68F2" w:rsidP="00964934">
      <w:pPr>
        <w:pBdr>
          <w:bottom w:val="thinThickThinSmallGap" w:sz="24" w:space="0" w:color="auto"/>
        </w:pBdr>
        <w:spacing w:after="0" w:line="240" w:lineRule="auto"/>
        <w:rPr>
          <w:rFonts w:ascii="Times New Roman" w:hAnsi="Times New Roman" w:cs="Times New Roman"/>
          <w:sz w:val="28"/>
          <w:szCs w:val="28"/>
        </w:rPr>
      </w:pPr>
    </w:p>
    <w:p w:rsidR="00C67F29" w:rsidRDefault="00787EB4" w:rsidP="00664631">
      <w:pPr>
        <w:spacing w:after="0"/>
        <w:jc w:val="right"/>
        <w:rPr>
          <w:rFonts w:ascii="Times New Roman" w:hAnsi="Times New Roman" w:cs="Times New Roman"/>
          <w:b/>
        </w:rPr>
      </w:pPr>
      <w:r>
        <w:rPr>
          <w:rFonts w:ascii="Times New Roman" w:hAnsi="Times New Roman" w:cs="Times New Roman"/>
          <w:b/>
        </w:rPr>
        <w:t>proiect</w:t>
      </w:r>
    </w:p>
    <w:p w:rsidR="001F68F2" w:rsidRPr="00B93388" w:rsidRDefault="001F68F2" w:rsidP="003809F9">
      <w:pPr>
        <w:spacing w:after="0"/>
        <w:jc w:val="center"/>
        <w:rPr>
          <w:rFonts w:ascii="Times New Roman" w:hAnsi="Times New Roman" w:cs="Times New Roman"/>
          <w:b/>
          <w:sz w:val="26"/>
          <w:szCs w:val="26"/>
        </w:rPr>
      </w:pPr>
      <w:r w:rsidRPr="00B93388">
        <w:rPr>
          <w:rFonts w:ascii="Times New Roman" w:hAnsi="Times New Roman" w:cs="Times New Roman"/>
          <w:b/>
          <w:sz w:val="26"/>
          <w:szCs w:val="26"/>
        </w:rPr>
        <w:t xml:space="preserve">DECIZIE nr. </w:t>
      </w:r>
      <w:r w:rsidR="006F4FFB">
        <w:rPr>
          <w:rFonts w:ascii="Times New Roman" w:hAnsi="Times New Roman" w:cs="Times New Roman"/>
          <w:b/>
          <w:sz w:val="26"/>
          <w:szCs w:val="26"/>
        </w:rPr>
        <w:t>1/8</w:t>
      </w:r>
    </w:p>
    <w:p w:rsidR="002B56AA" w:rsidRPr="005503BD" w:rsidRDefault="002B56AA" w:rsidP="001F68F2">
      <w:pPr>
        <w:spacing w:after="0"/>
        <w:rPr>
          <w:rFonts w:ascii="Times New Roman" w:hAnsi="Times New Roman" w:cs="Times New Roman"/>
          <w:i/>
          <w:sz w:val="20"/>
          <w:szCs w:val="20"/>
        </w:rPr>
      </w:pPr>
    </w:p>
    <w:p w:rsidR="001F68F2" w:rsidRPr="005503BD" w:rsidRDefault="00664631" w:rsidP="001F68F2">
      <w:pPr>
        <w:spacing w:after="0"/>
        <w:rPr>
          <w:rFonts w:ascii="Times New Roman" w:hAnsi="Times New Roman" w:cs="Times New Roman"/>
          <w:i/>
          <w:sz w:val="24"/>
          <w:szCs w:val="24"/>
        </w:rPr>
      </w:pPr>
      <w:r w:rsidRPr="005503BD">
        <w:rPr>
          <w:rFonts w:ascii="Times New Roman" w:hAnsi="Times New Roman" w:cs="Times New Roman"/>
          <w:i/>
          <w:sz w:val="24"/>
          <w:szCs w:val="24"/>
        </w:rPr>
        <w:t>d</w:t>
      </w:r>
      <w:r w:rsidR="001F68F2" w:rsidRPr="005503BD">
        <w:rPr>
          <w:rFonts w:ascii="Times New Roman" w:hAnsi="Times New Roman" w:cs="Times New Roman"/>
          <w:i/>
          <w:sz w:val="24"/>
          <w:szCs w:val="24"/>
        </w:rPr>
        <w:t>in</w:t>
      </w:r>
      <w:r w:rsidR="00787EB4" w:rsidRPr="005503BD">
        <w:rPr>
          <w:rFonts w:ascii="Times New Roman" w:hAnsi="Times New Roman" w:cs="Times New Roman"/>
          <w:i/>
          <w:sz w:val="24"/>
          <w:szCs w:val="24"/>
        </w:rPr>
        <w:t xml:space="preserve"> 19  februarie 2026</w:t>
      </w:r>
      <w:r w:rsidR="001F68F2" w:rsidRPr="005503BD">
        <w:rPr>
          <w:rFonts w:ascii="Times New Roman" w:hAnsi="Times New Roman" w:cs="Times New Roman"/>
          <w:i/>
          <w:sz w:val="24"/>
          <w:szCs w:val="24"/>
        </w:rPr>
        <w:tab/>
      </w:r>
      <w:r w:rsidR="001F68F2" w:rsidRPr="005503BD">
        <w:rPr>
          <w:rFonts w:ascii="Times New Roman" w:hAnsi="Times New Roman" w:cs="Times New Roman"/>
          <w:i/>
          <w:sz w:val="24"/>
          <w:szCs w:val="24"/>
        </w:rPr>
        <w:tab/>
      </w:r>
      <w:r w:rsidR="001F68F2" w:rsidRPr="005503BD">
        <w:rPr>
          <w:rFonts w:ascii="Times New Roman" w:hAnsi="Times New Roman" w:cs="Times New Roman"/>
          <w:i/>
          <w:sz w:val="24"/>
          <w:szCs w:val="24"/>
        </w:rPr>
        <w:tab/>
      </w:r>
      <w:r w:rsidR="001F68F2" w:rsidRPr="005503BD">
        <w:rPr>
          <w:rFonts w:ascii="Times New Roman" w:hAnsi="Times New Roman" w:cs="Times New Roman"/>
          <w:i/>
          <w:sz w:val="24"/>
          <w:szCs w:val="24"/>
        </w:rPr>
        <w:tab/>
      </w:r>
      <w:r w:rsidR="001F68F2" w:rsidRPr="005503BD">
        <w:rPr>
          <w:rFonts w:ascii="Times New Roman" w:hAnsi="Times New Roman" w:cs="Times New Roman"/>
          <w:i/>
          <w:sz w:val="24"/>
          <w:szCs w:val="24"/>
        </w:rPr>
        <w:tab/>
      </w:r>
      <w:r w:rsidR="001F68F2" w:rsidRPr="005503BD">
        <w:rPr>
          <w:rFonts w:ascii="Times New Roman" w:hAnsi="Times New Roman" w:cs="Times New Roman"/>
          <w:i/>
          <w:sz w:val="24"/>
          <w:szCs w:val="24"/>
        </w:rPr>
        <w:tab/>
      </w:r>
      <w:r w:rsidR="001F68F2" w:rsidRPr="005503BD">
        <w:rPr>
          <w:rFonts w:ascii="Times New Roman" w:hAnsi="Times New Roman" w:cs="Times New Roman"/>
          <w:i/>
          <w:sz w:val="24"/>
          <w:szCs w:val="24"/>
        </w:rPr>
        <w:tab/>
      </w:r>
      <w:r w:rsidR="001F68F2" w:rsidRPr="005503BD">
        <w:rPr>
          <w:rFonts w:ascii="Times New Roman" w:hAnsi="Times New Roman" w:cs="Times New Roman"/>
          <w:i/>
          <w:sz w:val="24"/>
          <w:szCs w:val="24"/>
        </w:rPr>
        <w:tab/>
        <w:t>or. Nisporeni</w:t>
      </w:r>
    </w:p>
    <w:p w:rsidR="00B93388" w:rsidRPr="005503BD" w:rsidRDefault="00B93388" w:rsidP="001F68F2">
      <w:pPr>
        <w:spacing w:after="0"/>
        <w:rPr>
          <w:rFonts w:ascii="Times New Roman" w:hAnsi="Times New Roman" w:cs="Times New Roman"/>
          <w:b/>
          <w:bCs/>
          <w:i/>
          <w:sz w:val="20"/>
          <w:szCs w:val="20"/>
          <w:lang w:val="it-IT"/>
        </w:rPr>
      </w:pPr>
    </w:p>
    <w:p w:rsidR="00C67F29" w:rsidRPr="005503BD" w:rsidRDefault="001F68F2" w:rsidP="001F68F2">
      <w:pPr>
        <w:spacing w:after="0"/>
        <w:rPr>
          <w:rFonts w:ascii="Times New Roman" w:hAnsi="Times New Roman" w:cs="Times New Roman"/>
          <w:b/>
          <w:i/>
          <w:iCs/>
          <w:sz w:val="24"/>
          <w:szCs w:val="24"/>
          <w:lang w:val="it-IT"/>
        </w:rPr>
      </w:pPr>
      <w:r w:rsidRPr="005503BD">
        <w:rPr>
          <w:rFonts w:ascii="Times New Roman" w:hAnsi="Times New Roman" w:cs="Times New Roman"/>
          <w:b/>
          <w:bCs/>
          <w:i/>
          <w:sz w:val="24"/>
          <w:szCs w:val="24"/>
          <w:lang w:val="it-IT"/>
        </w:rPr>
        <w:t>„Cu privire</w:t>
      </w:r>
      <w:r w:rsidRPr="005503BD">
        <w:rPr>
          <w:rFonts w:ascii="Times New Roman" w:hAnsi="Times New Roman" w:cs="Times New Roman"/>
          <w:sz w:val="24"/>
          <w:szCs w:val="24"/>
          <w:lang w:val="it-IT"/>
        </w:rPr>
        <w:t xml:space="preserve"> </w:t>
      </w:r>
      <w:r w:rsidRPr="005503BD">
        <w:rPr>
          <w:rFonts w:ascii="Times New Roman" w:hAnsi="Times New Roman" w:cs="Times New Roman"/>
          <w:b/>
          <w:i/>
          <w:iCs/>
          <w:sz w:val="24"/>
          <w:szCs w:val="24"/>
          <w:lang w:val="it-IT"/>
        </w:rPr>
        <w:t>la stabilirea cuantumului chiriei</w:t>
      </w:r>
      <w:r w:rsidR="00C67F29" w:rsidRPr="005503BD">
        <w:rPr>
          <w:rFonts w:ascii="Times New Roman" w:hAnsi="Times New Roman" w:cs="Times New Roman"/>
          <w:b/>
          <w:i/>
          <w:iCs/>
          <w:sz w:val="24"/>
          <w:szCs w:val="24"/>
          <w:lang w:val="it-IT"/>
        </w:rPr>
        <w:t xml:space="preserve"> </w:t>
      </w:r>
      <w:r w:rsidRPr="005503BD">
        <w:rPr>
          <w:rFonts w:ascii="Times New Roman" w:hAnsi="Times New Roman" w:cs="Times New Roman"/>
          <w:b/>
          <w:i/>
          <w:iCs/>
          <w:sz w:val="24"/>
          <w:szCs w:val="24"/>
          <w:lang w:val="it-IT"/>
        </w:rPr>
        <w:t>sălii de spectacole</w:t>
      </w:r>
      <w:r w:rsidR="008B1C18" w:rsidRPr="005503BD">
        <w:rPr>
          <w:rFonts w:ascii="Times New Roman" w:hAnsi="Times New Roman" w:cs="Times New Roman"/>
          <w:b/>
          <w:i/>
          <w:iCs/>
          <w:sz w:val="24"/>
          <w:szCs w:val="24"/>
          <w:lang w:val="it-IT"/>
        </w:rPr>
        <w:t xml:space="preserve"> și dansuri</w:t>
      </w:r>
      <w:r w:rsidRPr="005503BD">
        <w:rPr>
          <w:rFonts w:ascii="Times New Roman" w:hAnsi="Times New Roman" w:cs="Times New Roman"/>
          <w:b/>
          <w:i/>
          <w:iCs/>
          <w:sz w:val="24"/>
          <w:szCs w:val="24"/>
          <w:lang w:val="it-IT"/>
        </w:rPr>
        <w:t xml:space="preserve"> </w:t>
      </w:r>
    </w:p>
    <w:p w:rsidR="00C67F29" w:rsidRPr="005503BD" w:rsidRDefault="001F68F2" w:rsidP="001F68F2">
      <w:pPr>
        <w:spacing w:after="0"/>
        <w:rPr>
          <w:rFonts w:ascii="Times New Roman" w:hAnsi="Times New Roman" w:cs="Times New Roman"/>
          <w:b/>
          <w:i/>
          <w:iCs/>
          <w:sz w:val="24"/>
          <w:szCs w:val="24"/>
          <w:lang w:val="it-IT"/>
        </w:rPr>
      </w:pPr>
      <w:r w:rsidRPr="005503BD">
        <w:rPr>
          <w:rFonts w:ascii="Times New Roman" w:hAnsi="Times New Roman" w:cs="Times New Roman"/>
          <w:b/>
          <w:i/>
          <w:iCs/>
          <w:sz w:val="24"/>
          <w:szCs w:val="24"/>
          <w:lang w:val="it-IT"/>
        </w:rPr>
        <w:t xml:space="preserve">ale </w:t>
      </w:r>
      <w:r w:rsidR="006C46E5" w:rsidRPr="005503BD">
        <w:rPr>
          <w:rFonts w:ascii="Times New Roman" w:hAnsi="Times New Roman" w:cs="Times New Roman"/>
          <w:b/>
          <w:i/>
          <w:iCs/>
          <w:sz w:val="24"/>
          <w:szCs w:val="24"/>
          <w:lang w:val="it-IT"/>
        </w:rPr>
        <w:t xml:space="preserve">Palatului </w:t>
      </w:r>
      <w:r w:rsidR="005503BD" w:rsidRPr="005503BD">
        <w:rPr>
          <w:rFonts w:ascii="Times New Roman" w:hAnsi="Times New Roman" w:cs="Times New Roman"/>
          <w:b/>
          <w:i/>
          <w:iCs/>
          <w:sz w:val="24"/>
          <w:szCs w:val="24"/>
          <w:lang w:val="it-IT"/>
        </w:rPr>
        <w:t>de C</w:t>
      </w:r>
      <w:r w:rsidRPr="005503BD">
        <w:rPr>
          <w:rFonts w:ascii="Times New Roman" w:hAnsi="Times New Roman" w:cs="Times New Roman"/>
          <w:b/>
          <w:i/>
          <w:iCs/>
          <w:sz w:val="24"/>
          <w:szCs w:val="24"/>
          <w:lang w:val="it-IT"/>
        </w:rPr>
        <w:t xml:space="preserve">ultură şi Tineret și a Sălilor de ședințe </w:t>
      </w:r>
    </w:p>
    <w:p w:rsidR="001F68F2" w:rsidRPr="005503BD" w:rsidRDefault="001F68F2" w:rsidP="001F68F2">
      <w:pPr>
        <w:spacing w:after="0"/>
        <w:rPr>
          <w:rFonts w:ascii="Times New Roman" w:hAnsi="Times New Roman" w:cs="Times New Roman"/>
          <w:b/>
          <w:i/>
          <w:iCs/>
          <w:sz w:val="24"/>
          <w:szCs w:val="24"/>
          <w:lang w:val="it-IT"/>
        </w:rPr>
      </w:pPr>
      <w:r w:rsidRPr="005503BD">
        <w:rPr>
          <w:rFonts w:ascii="Times New Roman" w:hAnsi="Times New Roman" w:cs="Times New Roman"/>
          <w:b/>
          <w:i/>
          <w:iCs/>
          <w:sz w:val="24"/>
          <w:szCs w:val="24"/>
          <w:lang w:val="it-IT"/>
        </w:rPr>
        <w:t>și protocol din incinta clădirilor Consiliului raional</w:t>
      </w:r>
      <w:r w:rsidR="00787EB4" w:rsidRPr="005503BD">
        <w:rPr>
          <w:rFonts w:ascii="Times New Roman" w:hAnsi="Times New Roman" w:cs="Times New Roman"/>
          <w:b/>
          <w:i/>
          <w:iCs/>
          <w:sz w:val="24"/>
          <w:szCs w:val="24"/>
          <w:lang w:val="it-IT"/>
        </w:rPr>
        <w:t>, pentru anul 2026</w:t>
      </w:r>
      <w:r w:rsidRPr="005503BD">
        <w:rPr>
          <w:rFonts w:ascii="Times New Roman" w:hAnsi="Times New Roman" w:cs="Times New Roman"/>
          <w:b/>
          <w:i/>
          <w:iCs/>
          <w:sz w:val="24"/>
          <w:szCs w:val="24"/>
          <w:lang w:val="it-IT"/>
        </w:rPr>
        <w:t>”</w:t>
      </w:r>
    </w:p>
    <w:p w:rsidR="001F68F2" w:rsidRPr="005503BD" w:rsidRDefault="001F68F2" w:rsidP="001F68F2">
      <w:pPr>
        <w:spacing w:after="0"/>
        <w:jc w:val="both"/>
        <w:rPr>
          <w:rFonts w:ascii="Times New Roman" w:hAnsi="Times New Roman" w:cs="Times New Roman"/>
          <w:sz w:val="24"/>
          <w:szCs w:val="24"/>
          <w:lang w:val="it-IT"/>
        </w:rPr>
      </w:pPr>
    </w:p>
    <w:p w:rsidR="001F68F2" w:rsidRPr="005503BD" w:rsidRDefault="001F68F2" w:rsidP="008B1C18">
      <w:pPr>
        <w:spacing w:after="0"/>
        <w:jc w:val="both"/>
        <w:rPr>
          <w:rFonts w:ascii="Times New Roman" w:hAnsi="Times New Roman" w:cs="Times New Roman"/>
          <w:sz w:val="24"/>
          <w:szCs w:val="24"/>
          <w:lang w:val="en-US"/>
        </w:rPr>
      </w:pPr>
      <w:r w:rsidRPr="005503BD">
        <w:rPr>
          <w:rFonts w:ascii="Times New Roman" w:hAnsi="Times New Roman" w:cs="Times New Roman"/>
          <w:sz w:val="24"/>
          <w:szCs w:val="24"/>
          <w:lang w:val="it-IT"/>
        </w:rPr>
        <w:tab/>
      </w:r>
      <w:proofErr w:type="spellStart"/>
      <w:r w:rsidRPr="005503BD">
        <w:rPr>
          <w:rFonts w:ascii="Times New Roman" w:hAnsi="Times New Roman" w:cs="Times New Roman"/>
          <w:sz w:val="24"/>
          <w:szCs w:val="24"/>
          <w:lang w:val="en-US"/>
        </w:rPr>
        <w:t>În</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baza</w:t>
      </w:r>
      <w:proofErr w:type="spellEnd"/>
      <w:r w:rsidRPr="005503BD">
        <w:rPr>
          <w:rFonts w:ascii="Times New Roman" w:hAnsi="Times New Roman" w:cs="Times New Roman"/>
          <w:sz w:val="24"/>
          <w:szCs w:val="24"/>
          <w:lang w:val="en-US"/>
        </w:rPr>
        <w:t xml:space="preserve"> art. </w:t>
      </w:r>
      <w:proofErr w:type="gramStart"/>
      <w:r w:rsidRPr="005503BD">
        <w:rPr>
          <w:rFonts w:ascii="Times New Roman" w:hAnsi="Times New Roman" w:cs="Times New Roman"/>
          <w:sz w:val="24"/>
          <w:szCs w:val="24"/>
          <w:lang w:val="en-US"/>
        </w:rPr>
        <w:t>46</w:t>
      </w:r>
      <w:proofErr w:type="gram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alin</w:t>
      </w:r>
      <w:proofErr w:type="spellEnd"/>
      <w:r w:rsidRPr="005503BD">
        <w:rPr>
          <w:rFonts w:ascii="Times New Roman" w:hAnsi="Times New Roman" w:cs="Times New Roman"/>
          <w:sz w:val="24"/>
          <w:szCs w:val="24"/>
          <w:lang w:val="en-US"/>
        </w:rPr>
        <w:t xml:space="preserve">. (1) </w:t>
      </w:r>
      <w:proofErr w:type="gramStart"/>
      <w:r w:rsidRPr="005503BD">
        <w:rPr>
          <w:rFonts w:ascii="Times New Roman" w:hAnsi="Times New Roman" w:cs="Times New Roman"/>
          <w:sz w:val="24"/>
          <w:szCs w:val="24"/>
          <w:lang w:val="en-US"/>
        </w:rPr>
        <w:t>art</w:t>
      </w:r>
      <w:proofErr w:type="gramEnd"/>
      <w:r w:rsidRPr="005503BD">
        <w:rPr>
          <w:rFonts w:ascii="Times New Roman" w:hAnsi="Times New Roman" w:cs="Times New Roman"/>
          <w:sz w:val="24"/>
          <w:szCs w:val="24"/>
          <w:lang w:val="en-US"/>
        </w:rPr>
        <w:t xml:space="preserve">. </w:t>
      </w:r>
      <w:proofErr w:type="gramStart"/>
      <w:r w:rsidRPr="005503BD">
        <w:rPr>
          <w:rFonts w:ascii="Times New Roman" w:hAnsi="Times New Roman" w:cs="Times New Roman"/>
          <w:sz w:val="24"/>
          <w:szCs w:val="24"/>
          <w:lang w:val="en-US"/>
        </w:rPr>
        <w:t>43</w:t>
      </w:r>
      <w:proofErr w:type="gram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alin</w:t>
      </w:r>
      <w:proofErr w:type="spellEnd"/>
      <w:r w:rsidRPr="005503BD">
        <w:rPr>
          <w:rFonts w:ascii="Times New Roman" w:hAnsi="Times New Roman" w:cs="Times New Roman"/>
          <w:sz w:val="24"/>
          <w:szCs w:val="24"/>
          <w:lang w:val="en-US"/>
        </w:rPr>
        <w:t xml:space="preserve"> 1) lit. </w:t>
      </w:r>
      <w:proofErr w:type="gramStart"/>
      <w:r w:rsidRPr="005503BD">
        <w:rPr>
          <w:rFonts w:ascii="Times New Roman" w:hAnsi="Times New Roman" w:cs="Times New Roman"/>
          <w:sz w:val="24"/>
          <w:szCs w:val="24"/>
          <w:lang w:val="en-US"/>
        </w:rPr>
        <w:t>d</w:t>
      </w:r>
      <w:proofErr w:type="gramEnd"/>
      <w:r w:rsidRPr="005503BD">
        <w:rPr>
          <w:rFonts w:ascii="Times New Roman" w:hAnsi="Times New Roman" w:cs="Times New Roman"/>
          <w:sz w:val="24"/>
          <w:szCs w:val="24"/>
        </w:rPr>
        <w:t xml:space="preserve">), art. 77 alin (2) </w:t>
      </w:r>
      <w:r w:rsidRPr="005503BD">
        <w:rPr>
          <w:rFonts w:ascii="Times New Roman" w:hAnsi="Times New Roman" w:cs="Times New Roman"/>
          <w:sz w:val="24"/>
          <w:szCs w:val="24"/>
          <w:lang w:val="en-US"/>
        </w:rPr>
        <w:t xml:space="preserve">din </w:t>
      </w:r>
      <w:proofErr w:type="spellStart"/>
      <w:r w:rsidRPr="005503BD">
        <w:rPr>
          <w:rFonts w:ascii="Times New Roman" w:hAnsi="Times New Roman" w:cs="Times New Roman"/>
          <w:sz w:val="24"/>
          <w:szCs w:val="24"/>
          <w:lang w:val="en-US"/>
        </w:rPr>
        <w:t>Legea</w:t>
      </w:r>
      <w:proofErr w:type="spellEnd"/>
      <w:r w:rsidRPr="005503BD">
        <w:rPr>
          <w:rFonts w:ascii="Times New Roman" w:hAnsi="Times New Roman" w:cs="Times New Roman"/>
          <w:sz w:val="24"/>
          <w:szCs w:val="24"/>
          <w:lang w:val="en-US"/>
        </w:rPr>
        <w:t xml:space="preserve"> cu </w:t>
      </w:r>
      <w:proofErr w:type="spellStart"/>
      <w:r w:rsidRPr="005503BD">
        <w:rPr>
          <w:rFonts w:ascii="Times New Roman" w:hAnsi="Times New Roman" w:cs="Times New Roman"/>
          <w:sz w:val="24"/>
          <w:szCs w:val="24"/>
          <w:lang w:val="en-US"/>
        </w:rPr>
        <w:t>privire</w:t>
      </w:r>
      <w:proofErr w:type="spellEnd"/>
      <w:r w:rsidRPr="005503BD">
        <w:rPr>
          <w:rFonts w:ascii="Times New Roman" w:hAnsi="Times New Roman" w:cs="Times New Roman"/>
          <w:sz w:val="24"/>
          <w:szCs w:val="24"/>
          <w:lang w:val="en-US"/>
        </w:rPr>
        <w:t xml:space="preserve"> la </w:t>
      </w:r>
      <w:proofErr w:type="spellStart"/>
      <w:r w:rsidRPr="005503BD">
        <w:rPr>
          <w:rFonts w:ascii="Times New Roman" w:hAnsi="Times New Roman" w:cs="Times New Roman"/>
          <w:sz w:val="24"/>
          <w:szCs w:val="24"/>
          <w:lang w:val="en-US"/>
        </w:rPr>
        <w:t>administraţia</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publică</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locală</w:t>
      </w:r>
      <w:proofErr w:type="spellEnd"/>
      <w:r w:rsidRPr="005503BD">
        <w:rPr>
          <w:rFonts w:ascii="Times New Roman" w:hAnsi="Times New Roman" w:cs="Times New Roman"/>
          <w:sz w:val="24"/>
          <w:szCs w:val="24"/>
        </w:rPr>
        <w:t xml:space="preserve"> nr. 436-XVI din 28.12.2006</w:t>
      </w:r>
      <w:r w:rsidRPr="005503BD">
        <w:rPr>
          <w:rFonts w:ascii="Times New Roman" w:hAnsi="Times New Roman" w:cs="Times New Roman"/>
          <w:sz w:val="24"/>
          <w:szCs w:val="24"/>
          <w:lang w:val="en-US"/>
        </w:rPr>
        <w:t xml:space="preserve">, lit. </w:t>
      </w:r>
      <w:proofErr w:type="gramStart"/>
      <w:r w:rsidRPr="005503BD">
        <w:rPr>
          <w:rFonts w:ascii="Times New Roman" w:hAnsi="Times New Roman" w:cs="Times New Roman"/>
          <w:sz w:val="24"/>
          <w:szCs w:val="24"/>
          <w:lang w:val="en-US"/>
        </w:rPr>
        <w:t>h</w:t>
      </w:r>
      <w:proofErr w:type="gram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alin</w:t>
      </w:r>
      <w:proofErr w:type="spellEnd"/>
      <w:r w:rsidRPr="005503BD">
        <w:rPr>
          <w:rFonts w:ascii="Times New Roman" w:hAnsi="Times New Roman" w:cs="Times New Roman"/>
          <w:sz w:val="24"/>
          <w:szCs w:val="24"/>
          <w:lang w:val="en-US"/>
        </w:rPr>
        <w:t xml:space="preserve">. (2), art. </w:t>
      </w:r>
      <w:proofErr w:type="gramStart"/>
      <w:r w:rsidRPr="005503BD">
        <w:rPr>
          <w:rFonts w:ascii="Times New Roman" w:hAnsi="Times New Roman" w:cs="Times New Roman"/>
          <w:sz w:val="24"/>
          <w:szCs w:val="24"/>
          <w:lang w:val="en-US"/>
        </w:rPr>
        <w:t>9</w:t>
      </w:r>
      <w:proofErr w:type="gramEnd"/>
      <w:r w:rsidRPr="005503BD">
        <w:rPr>
          <w:rFonts w:ascii="Times New Roman" w:hAnsi="Times New Roman" w:cs="Times New Roman"/>
          <w:sz w:val="24"/>
          <w:szCs w:val="24"/>
          <w:lang w:val="en-US"/>
        </w:rPr>
        <w:t xml:space="preserve"> din </w:t>
      </w:r>
      <w:proofErr w:type="spellStart"/>
      <w:r w:rsidRPr="005503BD">
        <w:rPr>
          <w:rFonts w:ascii="Times New Roman" w:hAnsi="Times New Roman" w:cs="Times New Roman"/>
          <w:sz w:val="24"/>
          <w:szCs w:val="24"/>
          <w:lang w:val="en-US"/>
        </w:rPr>
        <w:t>Legea</w:t>
      </w:r>
      <w:proofErr w:type="spellEnd"/>
      <w:r w:rsidRPr="005503BD">
        <w:rPr>
          <w:rFonts w:ascii="Times New Roman" w:hAnsi="Times New Roman" w:cs="Times New Roman"/>
          <w:sz w:val="24"/>
          <w:szCs w:val="24"/>
          <w:lang w:val="en-US"/>
        </w:rPr>
        <w:t xml:space="preserve"> nr. </w:t>
      </w:r>
      <w:proofErr w:type="gramStart"/>
      <w:r w:rsidRPr="005503BD">
        <w:rPr>
          <w:rFonts w:ascii="Times New Roman" w:hAnsi="Times New Roman" w:cs="Times New Roman"/>
          <w:sz w:val="24"/>
          <w:szCs w:val="24"/>
          <w:lang w:val="en-US"/>
        </w:rPr>
        <w:t>121</w:t>
      </w:r>
      <w:proofErr w:type="gramEnd"/>
      <w:r w:rsidRPr="005503BD">
        <w:rPr>
          <w:rFonts w:ascii="Times New Roman" w:hAnsi="Times New Roman" w:cs="Times New Roman"/>
          <w:sz w:val="24"/>
          <w:szCs w:val="24"/>
          <w:lang w:val="en-US"/>
        </w:rPr>
        <w:t xml:space="preserve"> din 04.05.2007 </w:t>
      </w:r>
      <w:proofErr w:type="spellStart"/>
      <w:r w:rsidRPr="005503BD">
        <w:rPr>
          <w:rFonts w:ascii="Times New Roman" w:hAnsi="Times New Roman" w:cs="Times New Roman"/>
          <w:sz w:val="24"/>
          <w:szCs w:val="24"/>
          <w:lang w:val="en-US"/>
        </w:rPr>
        <w:t>privind</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administrarea</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şi</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deetatizarea</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proprietăţii</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publice</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Hotărîrea</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Guvernului</w:t>
      </w:r>
      <w:proofErr w:type="spellEnd"/>
      <w:r w:rsidRPr="005503BD">
        <w:rPr>
          <w:rFonts w:ascii="Times New Roman" w:hAnsi="Times New Roman" w:cs="Times New Roman"/>
          <w:sz w:val="24"/>
          <w:szCs w:val="24"/>
          <w:lang w:val="en-US"/>
        </w:rPr>
        <w:t xml:space="preserve"> nr. 483 din 29.03.2008 </w:t>
      </w:r>
      <w:proofErr w:type="spellStart"/>
      <w:r w:rsidRPr="005503BD">
        <w:rPr>
          <w:rFonts w:ascii="Times New Roman" w:hAnsi="Times New Roman" w:cs="Times New Roman"/>
          <w:sz w:val="24"/>
          <w:szCs w:val="24"/>
          <w:lang w:val="en-US"/>
        </w:rPr>
        <w:t>pentru</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aprobarea</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Regulamentului</w:t>
      </w:r>
      <w:proofErr w:type="spellEnd"/>
      <w:r w:rsidRPr="005503BD">
        <w:rPr>
          <w:rFonts w:ascii="Times New Roman" w:hAnsi="Times New Roman" w:cs="Times New Roman"/>
          <w:sz w:val="24"/>
          <w:szCs w:val="24"/>
          <w:lang w:val="en-US"/>
        </w:rPr>
        <w:t xml:space="preserve"> cu </w:t>
      </w:r>
      <w:proofErr w:type="spellStart"/>
      <w:r w:rsidRPr="005503BD">
        <w:rPr>
          <w:rFonts w:ascii="Times New Roman" w:hAnsi="Times New Roman" w:cs="Times New Roman"/>
          <w:sz w:val="24"/>
          <w:szCs w:val="24"/>
          <w:lang w:val="en-US"/>
        </w:rPr>
        <w:t>privire</w:t>
      </w:r>
      <w:proofErr w:type="spellEnd"/>
      <w:r w:rsidRPr="005503BD">
        <w:rPr>
          <w:rFonts w:ascii="Times New Roman" w:hAnsi="Times New Roman" w:cs="Times New Roman"/>
          <w:sz w:val="24"/>
          <w:szCs w:val="24"/>
          <w:lang w:val="en-US"/>
        </w:rPr>
        <w:t xml:space="preserve"> la </w:t>
      </w:r>
      <w:proofErr w:type="spellStart"/>
      <w:r w:rsidRPr="005503BD">
        <w:rPr>
          <w:rFonts w:ascii="Times New Roman" w:hAnsi="Times New Roman" w:cs="Times New Roman"/>
          <w:sz w:val="24"/>
          <w:szCs w:val="24"/>
          <w:lang w:val="en-US"/>
        </w:rPr>
        <w:t>darea</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în</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locaţiune</w:t>
      </w:r>
      <w:proofErr w:type="spellEnd"/>
      <w:r w:rsidRPr="005503BD">
        <w:rPr>
          <w:rFonts w:ascii="Times New Roman" w:hAnsi="Times New Roman" w:cs="Times New Roman"/>
          <w:sz w:val="24"/>
          <w:szCs w:val="24"/>
          <w:lang w:val="en-US"/>
        </w:rPr>
        <w:t xml:space="preserve"> </w:t>
      </w:r>
      <w:proofErr w:type="gramStart"/>
      <w:r w:rsidRPr="005503BD">
        <w:rPr>
          <w:rFonts w:ascii="Times New Roman" w:hAnsi="Times New Roman" w:cs="Times New Roman"/>
          <w:sz w:val="24"/>
          <w:szCs w:val="24"/>
          <w:lang w:val="en-US"/>
        </w:rPr>
        <w:t>a</w:t>
      </w:r>
      <w:proofErr w:type="gram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activelor</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neutilizate</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urmare</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demersului</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şefului</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Secţiei</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cultură</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şi</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turizm</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și</w:t>
      </w:r>
      <w:proofErr w:type="spellEnd"/>
      <w:r w:rsidRPr="005503BD">
        <w:rPr>
          <w:rFonts w:ascii="Times New Roman" w:hAnsi="Times New Roman" w:cs="Times New Roman"/>
          <w:sz w:val="24"/>
          <w:szCs w:val="24"/>
          <w:lang w:val="en-US"/>
        </w:rPr>
        <w:t xml:space="preserve"> a </w:t>
      </w:r>
      <w:proofErr w:type="spellStart"/>
      <w:r w:rsidRPr="005503BD">
        <w:rPr>
          <w:rFonts w:ascii="Times New Roman" w:hAnsi="Times New Roman" w:cs="Times New Roman"/>
          <w:sz w:val="24"/>
          <w:szCs w:val="24"/>
          <w:lang w:val="en-US"/>
        </w:rPr>
        <w:t>Serviciului</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financiar-contabil</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Consiliul</w:t>
      </w:r>
      <w:proofErr w:type="spellEnd"/>
      <w:r w:rsidRPr="005503BD">
        <w:rPr>
          <w:rFonts w:ascii="Times New Roman" w:hAnsi="Times New Roman" w:cs="Times New Roman"/>
          <w:sz w:val="24"/>
          <w:szCs w:val="24"/>
          <w:lang w:val="en-US"/>
        </w:rPr>
        <w:t xml:space="preserve"> </w:t>
      </w:r>
      <w:proofErr w:type="spellStart"/>
      <w:r w:rsidRPr="005503BD">
        <w:rPr>
          <w:rFonts w:ascii="Times New Roman" w:hAnsi="Times New Roman" w:cs="Times New Roman"/>
          <w:sz w:val="24"/>
          <w:szCs w:val="24"/>
          <w:lang w:val="en-US"/>
        </w:rPr>
        <w:t>raional</w:t>
      </w:r>
      <w:proofErr w:type="spellEnd"/>
      <w:r w:rsidRPr="005503BD">
        <w:rPr>
          <w:rFonts w:ascii="Times New Roman" w:hAnsi="Times New Roman" w:cs="Times New Roman"/>
          <w:sz w:val="24"/>
          <w:szCs w:val="24"/>
          <w:lang w:val="en-US"/>
        </w:rPr>
        <w:t>,</w:t>
      </w:r>
    </w:p>
    <w:p w:rsidR="001F68F2" w:rsidRPr="005503BD" w:rsidRDefault="001F68F2" w:rsidP="001F68F2">
      <w:pPr>
        <w:spacing w:after="0"/>
        <w:jc w:val="center"/>
        <w:rPr>
          <w:rFonts w:ascii="Times New Roman" w:hAnsi="Times New Roman" w:cs="Times New Roman"/>
          <w:b/>
          <w:bCs/>
          <w:sz w:val="24"/>
          <w:szCs w:val="24"/>
        </w:rPr>
      </w:pPr>
      <w:r w:rsidRPr="005503BD">
        <w:rPr>
          <w:rFonts w:ascii="Times New Roman" w:hAnsi="Times New Roman" w:cs="Times New Roman"/>
          <w:b/>
          <w:bCs/>
          <w:sz w:val="24"/>
          <w:szCs w:val="24"/>
        </w:rPr>
        <w:t>Decide:</w:t>
      </w:r>
    </w:p>
    <w:p w:rsidR="003809F9" w:rsidRPr="005503BD" w:rsidRDefault="003809F9" w:rsidP="003809F9">
      <w:pPr>
        <w:numPr>
          <w:ilvl w:val="0"/>
          <w:numId w:val="1"/>
        </w:numPr>
        <w:spacing w:after="0"/>
        <w:rPr>
          <w:rFonts w:ascii="Times New Roman" w:hAnsi="Times New Roman" w:cs="Times New Roman"/>
          <w:b/>
          <w:bCs/>
          <w:sz w:val="24"/>
          <w:szCs w:val="24"/>
          <w:lang w:val="it-IT"/>
        </w:rPr>
      </w:pPr>
      <w:r w:rsidRPr="005503BD">
        <w:rPr>
          <w:rFonts w:ascii="Times New Roman" w:hAnsi="Times New Roman" w:cs="Times New Roman"/>
          <w:bCs/>
          <w:sz w:val="24"/>
          <w:szCs w:val="24"/>
          <w:lang w:val="it-IT"/>
        </w:rPr>
        <w:t xml:space="preserve">Se aprobă plata pentru locaţiunea sălii de spectacole </w:t>
      </w:r>
      <w:r w:rsidR="008B1C18" w:rsidRPr="005503BD">
        <w:rPr>
          <w:rFonts w:ascii="Times New Roman" w:hAnsi="Times New Roman" w:cs="Times New Roman"/>
          <w:bCs/>
          <w:sz w:val="24"/>
          <w:szCs w:val="24"/>
        </w:rPr>
        <w:t xml:space="preserve">și dansuri </w:t>
      </w:r>
      <w:r w:rsidRPr="005503BD">
        <w:rPr>
          <w:rFonts w:ascii="Times New Roman" w:hAnsi="Times New Roman" w:cs="Times New Roman"/>
          <w:bCs/>
          <w:sz w:val="24"/>
          <w:szCs w:val="24"/>
          <w:lang w:val="it-IT"/>
        </w:rPr>
        <w:t xml:space="preserve">a </w:t>
      </w:r>
      <w:r w:rsidR="006C46E5" w:rsidRPr="005503BD">
        <w:rPr>
          <w:rFonts w:ascii="Times New Roman" w:hAnsi="Times New Roman" w:cs="Times New Roman"/>
          <w:bCs/>
          <w:sz w:val="24"/>
          <w:szCs w:val="24"/>
          <w:lang w:val="it-IT"/>
        </w:rPr>
        <w:t xml:space="preserve">Palatului </w:t>
      </w:r>
      <w:r w:rsidRPr="005503BD">
        <w:rPr>
          <w:rFonts w:ascii="Times New Roman" w:hAnsi="Times New Roman" w:cs="Times New Roman"/>
          <w:bCs/>
          <w:sz w:val="24"/>
          <w:szCs w:val="24"/>
          <w:lang w:val="it-IT"/>
        </w:rPr>
        <w:t>de Cultură şi Tineret,</w:t>
      </w:r>
      <w:r w:rsidR="00D1380B">
        <w:rPr>
          <w:rFonts w:ascii="Times New Roman" w:hAnsi="Times New Roman" w:cs="Times New Roman"/>
          <w:bCs/>
          <w:sz w:val="24"/>
          <w:szCs w:val="24"/>
          <w:lang w:val="it-IT"/>
        </w:rPr>
        <w:t xml:space="preserve"> pentru anul 2026,</w:t>
      </w:r>
      <w:r w:rsidRPr="005503BD">
        <w:rPr>
          <w:rFonts w:ascii="Times New Roman" w:hAnsi="Times New Roman" w:cs="Times New Roman"/>
          <w:bCs/>
          <w:sz w:val="24"/>
          <w:szCs w:val="24"/>
          <w:lang w:val="it-IT"/>
        </w:rPr>
        <w:t xml:space="preserve"> după cum urmează: </w:t>
      </w:r>
    </w:p>
    <w:p w:rsidR="008B1C18" w:rsidRPr="005503BD" w:rsidRDefault="008B1C18" w:rsidP="008B1C18">
      <w:pPr>
        <w:spacing w:after="0"/>
        <w:ind w:left="720"/>
        <w:rPr>
          <w:rFonts w:ascii="Times New Roman" w:hAnsi="Times New Roman" w:cs="Times New Roman"/>
          <w:b/>
          <w:bCs/>
          <w:sz w:val="24"/>
          <w:szCs w:val="24"/>
          <w:lang w:val="it-IT"/>
        </w:rPr>
      </w:pPr>
      <w:r w:rsidRPr="005503BD">
        <w:rPr>
          <w:rFonts w:ascii="Times New Roman" w:hAnsi="Times New Roman" w:cs="Times New Roman"/>
          <w:bCs/>
          <w:sz w:val="24"/>
          <w:szCs w:val="24"/>
          <w:lang w:val="it-IT"/>
        </w:rPr>
        <w:t xml:space="preserve">    1.1 Sala de spectacole:</w:t>
      </w:r>
    </w:p>
    <w:p w:rsidR="003809F9" w:rsidRPr="005503BD" w:rsidRDefault="008B1C18" w:rsidP="008B1C18">
      <w:pPr>
        <w:numPr>
          <w:ilvl w:val="1"/>
          <w:numId w:val="1"/>
        </w:numPr>
        <w:tabs>
          <w:tab w:val="num" w:pos="1134"/>
        </w:tabs>
        <w:spacing w:after="0"/>
        <w:ind w:firstLine="78"/>
        <w:rPr>
          <w:rFonts w:ascii="Times New Roman" w:hAnsi="Times New Roman" w:cs="Times New Roman"/>
          <w:bCs/>
          <w:sz w:val="24"/>
          <w:szCs w:val="24"/>
          <w:lang w:val="it-IT"/>
        </w:rPr>
      </w:pPr>
      <w:r w:rsidRPr="005503BD">
        <w:rPr>
          <w:rFonts w:ascii="Times New Roman" w:hAnsi="Times New Roman" w:cs="Times New Roman"/>
          <w:bCs/>
          <w:sz w:val="24"/>
          <w:szCs w:val="24"/>
          <w:lang w:val="it-IT"/>
        </w:rPr>
        <w:t xml:space="preserve"> </w:t>
      </w:r>
      <w:r w:rsidR="003809F9" w:rsidRPr="005503BD">
        <w:rPr>
          <w:rFonts w:ascii="Times New Roman" w:hAnsi="Times New Roman" w:cs="Times New Roman"/>
          <w:bCs/>
          <w:sz w:val="24"/>
          <w:szCs w:val="24"/>
          <w:lang w:val="it-IT"/>
        </w:rPr>
        <w:t>în zile</w:t>
      </w:r>
      <w:r w:rsidR="00787EB4" w:rsidRPr="005503BD">
        <w:rPr>
          <w:rFonts w:ascii="Times New Roman" w:hAnsi="Times New Roman" w:cs="Times New Roman"/>
          <w:bCs/>
          <w:sz w:val="24"/>
          <w:szCs w:val="24"/>
          <w:lang w:val="it-IT"/>
        </w:rPr>
        <w:t xml:space="preserve"> obişnuite – 20</w:t>
      </w:r>
      <w:r w:rsidR="003809F9" w:rsidRPr="005503BD">
        <w:rPr>
          <w:rFonts w:ascii="Times New Roman" w:hAnsi="Times New Roman" w:cs="Times New Roman"/>
          <w:bCs/>
          <w:sz w:val="24"/>
          <w:szCs w:val="24"/>
          <w:lang w:val="it-IT"/>
        </w:rPr>
        <w:t>00 lei/ora;</w:t>
      </w:r>
    </w:p>
    <w:p w:rsidR="008B1C18" w:rsidRPr="005503BD" w:rsidRDefault="008B1C18" w:rsidP="008B1C18">
      <w:pPr>
        <w:numPr>
          <w:ilvl w:val="1"/>
          <w:numId w:val="1"/>
        </w:numPr>
        <w:tabs>
          <w:tab w:val="num" w:pos="1134"/>
        </w:tabs>
        <w:spacing w:after="0"/>
        <w:ind w:firstLine="78"/>
        <w:rPr>
          <w:rFonts w:ascii="Times New Roman" w:hAnsi="Times New Roman" w:cs="Times New Roman"/>
          <w:bCs/>
          <w:sz w:val="24"/>
          <w:szCs w:val="24"/>
          <w:lang w:val="it-IT"/>
        </w:rPr>
      </w:pPr>
      <w:r w:rsidRPr="005503BD">
        <w:rPr>
          <w:rFonts w:ascii="Times New Roman" w:hAnsi="Times New Roman" w:cs="Times New Roman"/>
          <w:bCs/>
          <w:sz w:val="24"/>
          <w:szCs w:val="24"/>
          <w:lang w:val="it-IT"/>
        </w:rPr>
        <w:t xml:space="preserve"> </w:t>
      </w:r>
      <w:r w:rsidR="003809F9" w:rsidRPr="005503BD">
        <w:rPr>
          <w:rFonts w:ascii="Times New Roman" w:hAnsi="Times New Roman" w:cs="Times New Roman"/>
          <w:bCs/>
          <w:sz w:val="24"/>
          <w:szCs w:val="24"/>
          <w:lang w:val="it-IT"/>
        </w:rPr>
        <w:t xml:space="preserve">în </w:t>
      </w:r>
      <w:r w:rsidR="003809F9" w:rsidRPr="005503BD">
        <w:rPr>
          <w:rFonts w:ascii="Times New Roman" w:hAnsi="Times New Roman" w:cs="Times New Roman"/>
          <w:bCs/>
          <w:sz w:val="24"/>
          <w:szCs w:val="24"/>
        </w:rPr>
        <w:t>zile de odihnă</w:t>
      </w:r>
      <w:r w:rsidR="004B6849">
        <w:rPr>
          <w:rFonts w:ascii="Times New Roman" w:hAnsi="Times New Roman" w:cs="Times New Roman"/>
          <w:bCs/>
          <w:sz w:val="24"/>
          <w:szCs w:val="24"/>
        </w:rPr>
        <w:t xml:space="preserve"> - 25</w:t>
      </w:r>
      <w:bookmarkStart w:id="0" w:name="_GoBack"/>
      <w:bookmarkEnd w:id="0"/>
      <w:r w:rsidRPr="005503BD">
        <w:rPr>
          <w:rFonts w:ascii="Times New Roman" w:hAnsi="Times New Roman" w:cs="Times New Roman"/>
          <w:bCs/>
          <w:sz w:val="24"/>
          <w:szCs w:val="24"/>
        </w:rPr>
        <w:t>00</w:t>
      </w:r>
      <w:r w:rsidRPr="005503BD">
        <w:rPr>
          <w:rFonts w:ascii="Times New Roman" w:hAnsi="Times New Roman" w:cs="Times New Roman"/>
          <w:bCs/>
          <w:sz w:val="24"/>
          <w:szCs w:val="24"/>
          <w:lang w:val="it-IT"/>
        </w:rPr>
        <w:t xml:space="preserve"> lei/ora</w:t>
      </w:r>
    </w:p>
    <w:p w:rsidR="00590C09" w:rsidRPr="005503BD" w:rsidRDefault="008B1C18" w:rsidP="00590C09">
      <w:pPr>
        <w:numPr>
          <w:ilvl w:val="1"/>
          <w:numId w:val="1"/>
        </w:numPr>
        <w:tabs>
          <w:tab w:val="num" w:pos="1134"/>
        </w:tabs>
        <w:spacing w:after="0"/>
        <w:ind w:firstLine="78"/>
        <w:rPr>
          <w:rFonts w:ascii="Times New Roman" w:hAnsi="Times New Roman" w:cs="Times New Roman"/>
          <w:bCs/>
          <w:sz w:val="24"/>
          <w:szCs w:val="24"/>
          <w:lang w:val="it-IT"/>
        </w:rPr>
      </w:pPr>
      <w:r w:rsidRPr="005503BD">
        <w:rPr>
          <w:rFonts w:ascii="Times New Roman" w:hAnsi="Times New Roman" w:cs="Times New Roman"/>
          <w:bCs/>
          <w:sz w:val="24"/>
          <w:szCs w:val="24"/>
        </w:rPr>
        <w:t xml:space="preserve"> </w:t>
      </w:r>
      <w:r w:rsidR="003809F9" w:rsidRPr="005503BD">
        <w:rPr>
          <w:rFonts w:ascii="Times New Roman" w:hAnsi="Times New Roman" w:cs="Times New Roman"/>
          <w:bCs/>
          <w:sz w:val="24"/>
          <w:szCs w:val="24"/>
        </w:rPr>
        <w:t xml:space="preserve">în </w:t>
      </w:r>
      <w:r w:rsidR="003809F9" w:rsidRPr="005503BD">
        <w:rPr>
          <w:rFonts w:ascii="Times New Roman" w:hAnsi="Times New Roman" w:cs="Times New Roman"/>
          <w:bCs/>
          <w:sz w:val="24"/>
          <w:szCs w:val="24"/>
          <w:lang w:val="it-IT"/>
        </w:rPr>
        <w:t>perioada el</w:t>
      </w:r>
      <w:r w:rsidRPr="005503BD">
        <w:rPr>
          <w:rFonts w:ascii="Times New Roman" w:hAnsi="Times New Roman" w:cs="Times New Roman"/>
          <w:bCs/>
          <w:sz w:val="24"/>
          <w:szCs w:val="24"/>
          <w:lang w:val="it-IT"/>
        </w:rPr>
        <w:t>ectorală (scopuri politice) – 25</w:t>
      </w:r>
      <w:r w:rsidR="003809F9" w:rsidRPr="005503BD">
        <w:rPr>
          <w:rFonts w:ascii="Times New Roman" w:hAnsi="Times New Roman" w:cs="Times New Roman"/>
          <w:bCs/>
          <w:sz w:val="24"/>
          <w:szCs w:val="24"/>
          <w:lang w:val="it-IT"/>
        </w:rPr>
        <w:t>00 lei/ora;</w:t>
      </w:r>
    </w:p>
    <w:p w:rsidR="00590C09" w:rsidRPr="005503BD" w:rsidRDefault="00590C09" w:rsidP="00590C09">
      <w:pPr>
        <w:spacing w:after="0"/>
        <w:ind w:left="993"/>
        <w:rPr>
          <w:rFonts w:ascii="Times New Roman" w:hAnsi="Times New Roman" w:cs="Times New Roman"/>
          <w:bCs/>
          <w:sz w:val="24"/>
          <w:szCs w:val="24"/>
          <w:lang w:val="it-IT"/>
        </w:rPr>
      </w:pPr>
      <w:r w:rsidRPr="005503BD">
        <w:rPr>
          <w:rFonts w:ascii="Times New Roman" w:hAnsi="Times New Roman" w:cs="Times New Roman"/>
          <w:bCs/>
          <w:sz w:val="24"/>
          <w:szCs w:val="24"/>
          <w:lang w:val="it-IT"/>
        </w:rPr>
        <w:t xml:space="preserve">1.2 Sala de dansuri – </w:t>
      </w:r>
      <w:r w:rsidR="0011451E" w:rsidRPr="0011451E">
        <w:rPr>
          <w:rFonts w:ascii="Times New Roman" w:hAnsi="Times New Roman" w:cs="Times New Roman"/>
          <w:bCs/>
          <w:sz w:val="24"/>
          <w:szCs w:val="24"/>
          <w:lang w:val="it-IT"/>
        </w:rPr>
        <w:t>55,00</w:t>
      </w:r>
      <w:r w:rsidRPr="0011451E">
        <w:rPr>
          <w:rFonts w:ascii="Times New Roman" w:hAnsi="Times New Roman" w:cs="Times New Roman"/>
          <w:bCs/>
          <w:sz w:val="24"/>
          <w:szCs w:val="24"/>
          <w:lang w:val="it-IT"/>
        </w:rPr>
        <w:t xml:space="preserve"> lei/ora</w:t>
      </w:r>
      <w:r w:rsidR="0011451E">
        <w:rPr>
          <w:rFonts w:ascii="Times New Roman" w:hAnsi="Times New Roman" w:cs="Times New Roman"/>
          <w:bCs/>
          <w:sz w:val="24"/>
          <w:szCs w:val="24"/>
          <w:lang w:val="it-IT"/>
        </w:rPr>
        <w:t>;</w:t>
      </w:r>
    </w:p>
    <w:p w:rsidR="003809F9" w:rsidRPr="005503BD" w:rsidRDefault="003809F9" w:rsidP="003809F9">
      <w:pPr>
        <w:numPr>
          <w:ilvl w:val="0"/>
          <w:numId w:val="1"/>
        </w:numPr>
        <w:spacing w:after="0"/>
        <w:rPr>
          <w:rFonts w:ascii="Times New Roman" w:hAnsi="Times New Roman" w:cs="Times New Roman"/>
          <w:bCs/>
          <w:sz w:val="24"/>
          <w:szCs w:val="24"/>
          <w:lang w:val="it-IT"/>
        </w:rPr>
      </w:pPr>
      <w:r w:rsidRPr="005503BD">
        <w:rPr>
          <w:rFonts w:ascii="Times New Roman" w:hAnsi="Times New Roman" w:cs="Times New Roman"/>
          <w:bCs/>
          <w:sz w:val="24"/>
          <w:szCs w:val="24"/>
          <w:lang w:val="it-IT"/>
        </w:rPr>
        <w:t>Se aprobă plata pentru locațiunea sălilor de ședințe și protocol din incinta clădirilor Consiliului raional,</w:t>
      </w:r>
      <w:r w:rsidR="00664631" w:rsidRPr="005503BD">
        <w:rPr>
          <w:rFonts w:ascii="Times New Roman" w:hAnsi="Times New Roman" w:cs="Times New Roman"/>
          <w:bCs/>
          <w:sz w:val="24"/>
          <w:szCs w:val="24"/>
          <w:lang w:val="it-IT"/>
        </w:rPr>
        <w:t xml:space="preserve"> pentru anul 2025</w:t>
      </w:r>
      <w:r w:rsidR="00B07B4E" w:rsidRPr="005503BD">
        <w:rPr>
          <w:rFonts w:ascii="Times New Roman" w:hAnsi="Times New Roman" w:cs="Times New Roman"/>
          <w:bCs/>
          <w:sz w:val="24"/>
          <w:szCs w:val="24"/>
          <w:lang w:val="it-IT"/>
        </w:rPr>
        <w:t>,</w:t>
      </w:r>
      <w:r w:rsidRPr="005503BD">
        <w:rPr>
          <w:rFonts w:ascii="Times New Roman" w:hAnsi="Times New Roman" w:cs="Times New Roman"/>
          <w:bCs/>
          <w:sz w:val="24"/>
          <w:szCs w:val="24"/>
          <w:lang w:val="it-IT"/>
        </w:rPr>
        <w:t xml:space="preserve"> după cum urmează:</w:t>
      </w:r>
    </w:p>
    <w:p w:rsidR="003809F9" w:rsidRPr="005503BD" w:rsidRDefault="005503BD" w:rsidP="003809F9">
      <w:pPr>
        <w:spacing w:after="0"/>
        <w:rPr>
          <w:rFonts w:ascii="Times New Roman" w:hAnsi="Times New Roman" w:cs="Times New Roman"/>
          <w:bCs/>
          <w:sz w:val="24"/>
          <w:szCs w:val="24"/>
          <w:lang w:val="en-US"/>
        </w:rPr>
      </w:pPr>
      <w:r w:rsidRPr="005503BD">
        <w:rPr>
          <w:rFonts w:ascii="Times New Roman" w:hAnsi="Times New Roman" w:cs="Times New Roman"/>
          <w:bCs/>
          <w:sz w:val="24"/>
          <w:szCs w:val="24"/>
          <w:lang w:val="en-US"/>
        </w:rPr>
        <w:t xml:space="preserve">      </w:t>
      </w:r>
      <w:r w:rsidR="0011451E">
        <w:rPr>
          <w:rFonts w:ascii="Times New Roman" w:hAnsi="Times New Roman" w:cs="Times New Roman"/>
          <w:bCs/>
          <w:sz w:val="24"/>
          <w:szCs w:val="24"/>
          <w:lang w:val="en-US"/>
        </w:rPr>
        <w:t xml:space="preserve">      </w:t>
      </w:r>
      <w:proofErr w:type="spellStart"/>
      <w:r w:rsidR="003809F9" w:rsidRPr="005503BD">
        <w:rPr>
          <w:rFonts w:ascii="Times New Roman" w:hAnsi="Times New Roman" w:cs="Times New Roman"/>
          <w:bCs/>
          <w:sz w:val="24"/>
          <w:szCs w:val="24"/>
          <w:lang w:val="en-US"/>
        </w:rPr>
        <w:t>În</w:t>
      </w:r>
      <w:proofErr w:type="spellEnd"/>
      <w:r w:rsidR="003809F9" w:rsidRPr="005503BD">
        <w:rPr>
          <w:rFonts w:ascii="Times New Roman" w:hAnsi="Times New Roman" w:cs="Times New Roman"/>
          <w:bCs/>
          <w:sz w:val="24"/>
          <w:szCs w:val="24"/>
          <w:lang w:val="en-US"/>
        </w:rPr>
        <w:t xml:space="preserve"> </w:t>
      </w:r>
      <w:proofErr w:type="spellStart"/>
      <w:r w:rsidR="003809F9" w:rsidRPr="005503BD">
        <w:rPr>
          <w:rFonts w:ascii="Times New Roman" w:hAnsi="Times New Roman" w:cs="Times New Roman"/>
          <w:bCs/>
          <w:sz w:val="24"/>
          <w:szCs w:val="24"/>
          <w:lang w:val="en-US"/>
        </w:rPr>
        <w:t>zile</w:t>
      </w:r>
      <w:proofErr w:type="spellEnd"/>
      <w:r w:rsidR="003809F9" w:rsidRPr="005503BD">
        <w:rPr>
          <w:rFonts w:ascii="Times New Roman" w:hAnsi="Times New Roman" w:cs="Times New Roman"/>
          <w:bCs/>
          <w:sz w:val="24"/>
          <w:szCs w:val="24"/>
          <w:lang w:val="en-US"/>
        </w:rPr>
        <w:t xml:space="preserve"> </w:t>
      </w:r>
      <w:proofErr w:type="spellStart"/>
      <w:r w:rsidR="003809F9" w:rsidRPr="005503BD">
        <w:rPr>
          <w:rFonts w:ascii="Times New Roman" w:hAnsi="Times New Roman" w:cs="Times New Roman"/>
          <w:bCs/>
          <w:sz w:val="24"/>
          <w:szCs w:val="24"/>
          <w:lang w:val="en-US"/>
        </w:rPr>
        <w:t>obișnuite</w:t>
      </w:r>
      <w:proofErr w:type="spellEnd"/>
      <w:r w:rsidR="003809F9" w:rsidRPr="005503BD">
        <w:rPr>
          <w:rFonts w:ascii="Times New Roman" w:hAnsi="Times New Roman" w:cs="Times New Roman"/>
          <w:bCs/>
          <w:sz w:val="24"/>
          <w:szCs w:val="24"/>
          <w:lang w:val="en-US"/>
        </w:rPr>
        <w:t>:</w:t>
      </w:r>
    </w:p>
    <w:p w:rsidR="003809F9" w:rsidRPr="005503BD" w:rsidRDefault="003809F9" w:rsidP="008B1C18">
      <w:pPr>
        <w:numPr>
          <w:ilvl w:val="1"/>
          <w:numId w:val="1"/>
        </w:numPr>
        <w:spacing w:after="0"/>
        <w:ind w:firstLine="78"/>
        <w:rPr>
          <w:rFonts w:ascii="Times New Roman" w:hAnsi="Times New Roman" w:cs="Times New Roman"/>
          <w:bCs/>
          <w:sz w:val="24"/>
          <w:szCs w:val="24"/>
          <w:lang w:val="en-US"/>
        </w:rPr>
      </w:pPr>
      <w:r w:rsidRPr="005503BD">
        <w:rPr>
          <w:rFonts w:ascii="Times New Roman" w:hAnsi="Times New Roman" w:cs="Times New Roman"/>
          <w:bCs/>
          <w:sz w:val="24"/>
          <w:szCs w:val="24"/>
          <w:lang w:val="en-US"/>
        </w:rPr>
        <w:t>Sala mare – 700 lei/</w:t>
      </w:r>
      <w:proofErr w:type="spellStart"/>
      <w:r w:rsidRPr="005503BD">
        <w:rPr>
          <w:rFonts w:ascii="Times New Roman" w:hAnsi="Times New Roman" w:cs="Times New Roman"/>
          <w:bCs/>
          <w:sz w:val="24"/>
          <w:szCs w:val="24"/>
          <w:lang w:val="en-US"/>
        </w:rPr>
        <w:t>ora</w:t>
      </w:r>
      <w:proofErr w:type="spellEnd"/>
      <w:r w:rsidRPr="005503BD">
        <w:rPr>
          <w:rFonts w:ascii="Times New Roman" w:hAnsi="Times New Roman" w:cs="Times New Roman"/>
          <w:bCs/>
          <w:sz w:val="24"/>
          <w:szCs w:val="24"/>
          <w:lang w:val="en-US"/>
        </w:rPr>
        <w:t>;</w:t>
      </w:r>
    </w:p>
    <w:p w:rsidR="003809F9" w:rsidRPr="005503BD" w:rsidRDefault="003809F9" w:rsidP="008B1C18">
      <w:pPr>
        <w:numPr>
          <w:ilvl w:val="1"/>
          <w:numId w:val="1"/>
        </w:numPr>
        <w:spacing w:after="0"/>
        <w:ind w:firstLine="78"/>
        <w:rPr>
          <w:rFonts w:ascii="Times New Roman" w:hAnsi="Times New Roman" w:cs="Times New Roman"/>
          <w:bCs/>
          <w:sz w:val="24"/>
          <w:szCs w:val="24"/>
          <w:lang w:val="en-US"/>
        </w:rPr>
      </w:pPr>
      <w:r w:rsidRPr="005503BD">
        <w:rPr>
          <w:rFonts w:ascii="Times New Roman" w:hAnsi="Times New Roman" w:cs="Times New Roman"/>
          <w:bCs/>
          <w:sz w:val="24"/>
          <w:szCs w:val="24"/>
          <w:lang w:val="en-US"/>
        </w:rPr>
        <w:t xml:space="preserve">Sala </w:t>
      </w:r>
      <w:proofErr w:type="spellStart"/>
      <w:r w:rsidRPr="005503BD">
        <w:rPr>
          <w:rFonts w:ascii="Times New Roman" w:hAnsi="Times New Roman" w:cs="Times New Roman"/>
          <w:bCs/>
          <w:sz w:val="24"/>
          <w:szCs w:val="24"/>
          <w:lang w:val="en-US"/>
        </w:rPr>
        <w:t>mică</w:t>
      </w:r>
      <w:proofErr w:type="spellEnd"/>
      <w:r w:rsidRPr="005503BD">
        <w:rPr>
          <w:rFonts w:ascii="Times New Roman" w:hAnsi="Times New Roman" w:cs="Times New Roman"/>
          <w:bCs/>
          <w:sz w:val="24"/>
          <w:szCs w:val="24"/>
          <w:lang w:val="en-US"/>
        </w:rPr>
        <w:t xml:space="preserve"> – 450 lei/</w:t>
      </w:r>
      <w:proofErr w:type="spellStart"/>
      <w:r w:rsidRPr="005503BD">
        <w:rPr>
          <w:rFonts w:ascii="Times New Roman" w:hAnsi="Times New Roman" w:cs="Times New Roman"/>
          <w:bCs/>
          <w:sz w:val="24"/>
          <w:szCs w:val="24"/>
          <w:lang w:val="en-US"/>
        </w:rPr>
        <w:t>ora</w:t>
      </w:r>
      <w:proofErr w:type="spellEnd"/>
      <w:r w:rsidRPr="005503BD">
        <w:rPr>
          <w:rFonts w:ascii="Times New Roman" w:hAnsi="Times New Roman" w:cs="Times New Roman"/>
          <w:bCs/>
          <w:sz w:val="24"/>
          <w:szCs w:val="24"/>
          <w:lang w:val="en-US"/>
        </w:rPr>
        <w:t>;</w:t>
      </w:r>
    </w:p>
    <w:p w:rsidR="003809F9" w:rsidRPr="005503BD" w:rsidRDefault="003809F9" w:rsidP="008B1C18">
      <w:pPr>
        <w:numPr>
          <w:ilvl w:val="1"/>
          <w:numId w:val="1"/>
        </w:numPr>
        <w:spacing w:after="0"/>
        <w:ind w:firstLine="78"/>
        <w:rPr>
          <w:rFonts w:ascii="Times New Roman" w:hAnsi="Times New Roman" w:cs="Times New Roman"/>
          <w:bCs/>
          <w:sz w:val="24"/>
          <w:szCs w:val="24"/>
          <w:lang w:val="it-IT"/>
        </w:rPr>
      </w:pPr>
      <w:r w:rsidRPr="005503BD">
        <w:rPr>
          <w:rFonts w:ascii="Times New Roman" w:hAnsi="Times New Roman" w:cs="Times New Roman"/>
          <w:bCs/>
          <w:sz w:val="24"/>
          <w:szCs w:val="24"/>
          <w:lang w:val="it-IT"/>
        </w:rPr>
        <w:t xml:space="preserve">Sala de protocol – 700 lei/ora    </w:t>
      </w:r>
    </w:p>
    <w:p w:rsidR="003809F9" w:rsidRPr="005503BD" w:rsidRDefault="005503BD" w:rsidP="008B1C18">
      <w:pPr>
        <w:spacing w:after="0"/>
        <w:ind w:firstLine="78"/>
        <w:rPr>
          <w:rFonts w:ascii="Times New Roman" w:hAnsi="Times New Roman" w:cs="Times New Roman"/>
          <w:bCs/>
          <w:sz w:val="24"/>
          <w:szCs w:val="24"/>
          <w:lang w:val="it-IT"/>
        </w:rPr>
      </w:pPr>
      <w:r w:rsidRPr="005503BD">
        <w:rPr>
          <w:rFonts w:ascii="Times New Roman" w:hAnsi="Times New Roman" w:cs="Times New Roman"/>
          <w:bCs/>
          <w:sz w:val="24"/>
          <w:szCs w:val="24"/>
          <w:lang w:val="it-IT"/>
        </w:rPr>
        <w:t xml:space="preserve">    </w:t>
      </w:r>
      <w:r w:rsidR="0011451E">
        <w:rPr>
          <w:rFonts w:ascii="Times New Roman" w:hAnsi="Times New Roman" w:cs="Times New Roman"/>
          <w:bCs/>
          <w:sz w:val="24"/>
          <w:szCs w:val="24"/>
          <w:lang w:val="it-IT"/>
        </w:rPr>
        <w:t xml:space="preserve">      </w:t>
      </w:r>
      <w:r w:rsidR="003809F9" w:rsidRPr="005503BD">
        <w:rPr>
          <w:rFonts w:ascii="Times New Roman" w:hAnsi="Times New Roman" w:cs="Times New Roman"/>
          <w:bCs/>
          <w:sz w:val="24"/>
          <w:szCs w:val="24"/>
          <w:lang w:val="it-IT"/>
        </w:rPr>
        <w:t>În zile de odihnă și în perioada electorală (scopuri politice):</w:t>
      </w:r>
    </w:p>
    <w:p w:rsidR="003809F9" w:rsidRPr="005503BD" w:rsidRDefault="00C67F29" w:rsidP="008B1C18">
      <w:pPr>
        <w:numPr>
          <w:ilvl w:val="1"/>
          <w:numId w:val="1"/>
        </w:numPr>
        <w:spacing w:after="0"/>
        <w:ind w:firstLine="78"/>
        <w:rPr>
          <w:rFonts w:ascii="Times New Roman" w:hAnsi="Times New Roman" w:cs="Times New Roman"/>
          <w:bCs/>
          <w:sz w:val="24"/>
          <w:szCs w:val="24"/>
          <w:lang w:val="en-US"/>
        </w:rPr>
      </w:pPr>
      <w:r w:rsidRPr="005503BD">
        <w:rPr>
          <w:rFonts w:ascii="Times New Roman" w:hAnsi="Times New Roman" w:cs="Times New Roman"/>
          <w:bCs/>
          <w:sz w:val="24"/>
          <w:szCs w:val="24"/>
          <w:lang w:val="en-US"/>
        </w:rPr>
        <w:t>Sala mare – 1120</w:t>
      </w:r>
      <w:r w:rsidR="003809F9" w:rsidRPr="005503BD">
        <w:rPr>
          <w:rFonts w:ascii="Times New Roman" w:hAnsi="Times New Roman" w:cs="Times New Roman"/>
          <w:bCs/>
          <w:sz w:val="24"/>
          <w:szCs w:val="24"/>
          <w:lang w:val="en-US"/>
        </w:rPr>
        <w:t xml:space="preserve"> lei/</w:t>
      </w:r>
      <w:proofErr w:type="spellStart"/>
      <w:r w:rsidR="003809F9" w:rsidRPr="005503BD">
        <w:rPr>
          <w:rFonts w:ascii="Times New Roman" w:hAnsi="Times New Roman" w:cs="Times New Roman"/>
          <w:bCs/>
          <w:sz w:val="24"/>
          <w:szCs w:val="24"/>
          <w:lang w:val="en-US"/>
        </w:rPr>
        <w:t>ora</w:t>
      </w:r>
      <w:proofErr w:type="spellEnd"/>
      <w:r w:rsidR="003809F9" w:rsidRPr="005503BD">
        <w:rPr>
          <w:rFonts w:ascii="Times New Roman" w:hAnsi="Times New Roman" w:cs="Times New Roman"/>
          <w:bCs/>
          <w:sz w:val="24"/>
          <w:szCs w:val="24"/>
          <w:lang w:val="en-US"/>
        </w:rPr>
        <w:t>;</w:t>
      </w:r>
    </w:p>
    <w:p w:rsidR="003809F9" w:rsidRPr="005503BD" w:rsidRDefault="00B07B4E" w:rsidP="008B1C18">
      <w:pPr>
        <w:numPr>
          <w:ilvl w:val="1"/>
          <w:numId w:val="1"/>
        </w:numPr>
        <w:spacing w:after="0"/>
        <w:ind w:firstLine="78"/>
        <w:rPr>
          <w:rFonts w:ascii="Times New Roman" w:hAnsi="Times New Roman" w:cs="Times New Roman"/>
          <w:bCs/>
          <w:sz w:val="24"/>
          <w:szCs w:val="24"/>
          <w:lang w:val="en-US"/>
        </w:rPr>
      </w:pPr>
      <w:r w:rsidRPr="005503BD">
        <w:rPr>
          <w:rFonts w:ascii="Times New Roman" w:hAnsi="Times New Roman" w:cs="Times New Roman"/>
          <w:bCs/>
          <w:sz w:val="24"/>
          <w:szCs w:val="24"/>
          <w:lang w:val="en-US"/>
        </w:rPr>
        <w:t xml:space="preserve">Sala </w:t>
      </w:r>
      <w:proofErr w:type="spellStart"/>
      <w:r w:rsidRPr="005503BD">
        <w:rPr>
          <w:rFonts w:ascii="Times New Roman" w:hAnsi="Times New Roman" w:cs="Times New Roman"/>
          <w:bCs/>
          <w:sz w:val="24"/>
          <w:szCs w:val="24"/>
          <w:lang w:val="en-US"/>
        </w:rPr>
        <w:t>mică</w:t>
      </w:r>
      <w:proofErr w:type="spellEnd"/>
      <w:r w:rsidRPr="005503BD">
        <w:rPr>
          <w:rFonts w:ascii="Times New Roman" w:hAnsi="Times New Roman" w:cs="Times New Roman"/>
          <w:bCs/>
          <w:sz w:val="24"/>
          <w:szCs w:val="24"/>
          <w:lang w:val="en-US"/>
        </w:rPr>
        <w:t xml:space="preserve"> – </w:t>
      </w:r>
      <w:r w:rsidR="00C67F29" w:rsidRPr="005503BD">
        <w:rPr>
          <w:rFonts w:ascii="Times New Roman" w:hAnsi="Times New Roman" w:cs="Times New Roman"/>
          <w:bCs/>
          <w:sz w:val="24"/>
          <w:szCs w:val="24"/>
          <w:lang w:val="en-US"/>
        </w:rPr>
        <w:t>720</w:t>
      </w:r>
      <w:r w:rsidR="003809F9" w:rsidRPr="005503BD">
        <w:rPr>
          <w:rFonts w:ascii="Times New Roman" w:hAnsi="Times New Roman" w:cs="Times New Roman"/>
          <w:bCs/>
          <w:sz w:val="24"/>
          <w:szCs w:val="24"/>
          <w:lang w:val="en-US"/>
        </w:rPr>
        <w:t xml:space="preserve"> lei/</w:t>
      </w:r>
      <w:proofErr w:type="spellStart"/>
      <w:r w:rsidR="003809F9" w:rsidRPr="005503BD">
        <w:rPr>
          <w:rFonts w:ascii="Times New Roman" w:hAnsi="Times New Roman" w:cs="Times New Roman"/>
          <w:bCs/>
          <w:sz w:val="24"/>
          <w:szCs w:val="24"/>
          <w:lang w:val="en-US"/>
        </w:rPr>
        <w:t>ora</w:t>
      </w:r>
      <w:proofErr w:type="spellEnd"/>
      <w:r w:rsidR="003809F9" w:rsidRPr="005503BD">
        <w:rPr>
          <w:rFonts w:ascii="Times New Roman" w:hAnsi="Times New Roman" w:cs="Times New Roman"/>
          <w:bCs/>
          <w:sz w:val="24"/>
          <w:szCs w:val="24"/>
          <w:lang w:val="en-US"/>
        </w:rPr>
        <w:t>;</w:t>
      </w:r>
    </w:p>
    <w:p w:rsidR="003809F9" w:rsidRPr="005503BD" w:rsidRDefault="00B07B4E" w:rsidP="008B1C18">
      <w:pPr>
        <w:numPr>
          <w:ilvl w:val="1"/>
          <w:numId w:val="1"/>
        </w:numPr>
        <w:spacing w:after="0"/>
        <w:ind w:firstLine="78"/>
        <w:rPr>
          <w:rFonts w:ascii="Times New Roman" w:hAnsi="Times New Roman" w:cs="Times New Roman"/>
          <w:bCs/>
          <w:sz w:val="24"/>
          <w:szCs w:val="24"/>
          <w:lang w:val="it-IT"/>
        </w:rPr>
      </w:pPr>
      <w:r w:rsidRPr="005503BD">
        <w:rPr>
          <w:rFonts w:ascii="Times New Roman" w:hAnsi="Times New Roman" w:cs="Times New Roman"/>
          <w:bCs/>
          <w:sz w:val="24"/>
          <w:szCs w:val="24"/>
          <w:lang w:val="it-IT"/>
        </w:rPr>
        <w:t xml:space="preserve">Sala de protocol – </w:t>
      </w:r>
      <w:r w:rsidR="00C67F29" w:rsidRPr="005503BD">
        <w:rPr>
          <w:rFonts w:ascii="Times New Roman" w:hAnsi="Times New Roman" w:cs="Times New Roman"/>
          <w:bCs/>
          <w:sz w:val="24"/>
          <w:szCs w:val="24"/>
          <w:lang w:val="it-IT"/>
        </w:rPr>
        <w:t>1120</w:t>
      </w:r>
      <w:r w:rsidR="003809F9" w:rsidRPr="005503BD">
        <w:rPr>
          <w:rFonts w:ascii="Times New Roman" w:hAnsi="Times New Roman" w:cs="Times New Roman"/>
          <w:bCs/>
          <w:sz w:val="24"/>
          <w:szCs w:val="24"/>
          <w:lang w:val="it-IT"/>
        </w:rPr>
        <w:t xml:space="preserve"> lei/ora    </w:t>
      </w:r>
    </w:p>
    <w:p w:rsidR="005503BD" w:rsidRPr="005503BD" w:rsidRDefault="005503BD" w:rsidP="00AF3956">
      <w:pPr>
        <w:numPr>
          <w:ilvl w:val="0"/>
          <w:numId w:val="1"/>
        </w:numPr>
        <w:spacing w:after="0"/>
        <w:jc w:val="both"/>
        <w:rPr>
          <w:rFonts w:ascii="Times New Roman" w:hAnsi="Times New Roman" w:cs="Times New Roman"/>
          <w:bCs/>
          <w:sz w:val="24"/>
          <w:szCs w:val="24"/>
          <w:lang w:val="it-IT"/>
        </w:rPr>
      </w:pPr>
      <w:r w:rsidRPr="005503BD">
        <w:rPr>
          <w:rFonts w:ascii="Times New Roman" w:hAnsi="Times New Roman" w:cs="Times New Roman"/>
          <w:bCs/>
          <w:sz w:val="24"/>
          <w:szCs w:val="24"/>
          <w:lang w:val="it-IT"/>
        </w:rPr>
        <w:t xml:space="preserve">Se acordă spațiu în incinta </w:t>
      </w:r>
      <w:r w:rsidRPr="005503BD">
        <w:rPr>
          <w:rFonts w:ascii="Times New Roman" w:hAnsi="Times New Roman" w:cs="Times New Roman"/>
          <w:bCs/>
          <w:iCs/>
          <w:sz w:val="24"/>
          <w:szCs w:val="24"/>
          <w:lang w:val="it-IT"/>
        </w:rPr>
        <w:t>Palatului de Cultură şi Tineret</w:t>
      </w:r>
      <w:r>
        <w:rPr>
          <w:rFonts w:ascii="Times New Roman" w:hAnsi="Times New Roman" w:cs="Times New Roman"/>
          <w:bCs/>
          <w:iCs/>
          <w:sz w:val="24"/>
          <w:szCs w:val="24"/>
          <w:lang w:val="it-IT"/>
        </w:rPr>
        <w:t xml:space="preserve"> “</w:t>
      </w:r>
      <w:r>
        <w:rPr>
          <w:rFonts w:ascii="Times New Roman" w:hAnsi="Times New Roman" w:cs="Times New Roman"/>
          <w:bCs/>
          <w:iCs/>
          <w:sz w:val="24"/>
          <w:szCs w:val="24"/>
        </w:rPr>
        <w:t>Luceafărul</w:t>
      </w:r>
      <w:r>
        <w:rPr>
          <w:rFonts w:ascii="Times New Roman" w:hAnsi="Times New Roman" w:cs="Times New Roman"/>
          <w:bCs/>
          <w:iCs/>
          <w:sz w:val="24"/>
          <w:szCs w:val="24"/>
          <w:lang w:val="it-IT"/>
        </w:rPr>
        <w:t>”</w:t>
      </w:r>
      <w:r w:rsidRPr="005503BD">
        <w:rPr>
          <w:rFonts w:ascii="Times New Roman" w:hAnsi="Times New Roman" w:cs="Times New Roman"/>
          <w:bCs/>
          <w:sz w:val="24"/>
          <w:szCs w:val="24"/>
          <w:lang w:val="it-IT"/>
        </w:rPr>
        <w:t xml:space="preserve">, cu titlu gratuit, cu achitarea serviciilor comunale, Școlii de Sport </w:t>
      </w:r>
      <w:r w:rsidRPr="009C7B25">
        <w:rPr>
          <w:rFonts w:ascii="Times New Roman" w:hAnsi="Times New Roman" w:cs="Times New Roman"/>
          <w:bCs/>
          <w:sz w:val="24"/>
          <w:szCs w:val="24"/>
          <w:lang w:val="it-IT"/>
        </w:rPr>
        <w:t>“</w:t>
      </w:r>
      <w:r w:rsidRPr="005503BD">
        <w:rPr>
          <w:rFonts w:ascii="Times New Roman" w:hAnsi="Times New Roman" w:cs="Times New Roman"/>
          <w:bCs/>
          <w:sz w:val="24"/>
          <w:szCs w:val="24"/>
        </w:rPr>
        <w:t>Grigore Brașoveanu</w:t>
      </w:r>
      <w:r w:rsidRPr="009C7B25">
        <w:rPr>
          <w:rFonts w:ascii="Times New Roman" w:hAnsi="Times New Roman" w:cs="Times New Roman"/>
          <w:bCs/>
          <w:sz w:val="24"/>
          <w:szCs w:val="24"/>
          <w:lang w:val="it-IT"/>
        </w:rPr>
        <w:t>”</w:t>
      </w:r>
      <w:r w:rsidR="00AF3956" w:rsidRPr="009C7B25">
        <w:rPr>
          <w:rFonts w:ascii="Times New Roman" w:hAnsi="Times New Roman" w:cs="Times New Roman"/>
          <w:bCs/>
          <w:sz w:val="24"/>
          <w:szCs w:val="24"/>
          <w:lang w:val="it-IT"/>
        </w:rPr>
        <w:t>, pentru desfășurarea activităților cu caracter sportiv (joc de șah)</w:t>
      </w:r>
      <w:r w:rsidR="009C7B25" w:rsidRPr="009C7B25">
        <w:rPr>
          <w:rFonts w:ascii="Times New Roman" w:hAnsi="Times New Roman" w:cs="Times New Roman"/>
          <w:bCs/>
          <w:sz w:val="24"/>
          <w:szCs w:val="24"/>
          <w:lang w:val="it-IT"/>
        </w:rPr>
        <w:t xml:space="preserve"> și Centrului </w:t>
      </w:r>
      <w:r w:rsidR="009C7B25">
        <w:rPr>
          <w:rFonts w:ascii="Times New Roman" w:hAnsi="Times New Roman" w:cs="Times New Roman"/>
          <w:bCs/>
          <w:sz w:val="24"/>
          <w:szCs w:val="24"/>
          <w:lang w:val="it-IT"/>
        </w:rPr>
        <w:t>de Tineret Nisporeni</w:t>
      </w:r>
      <w:r w:rsidRPr="009C7B25">
        <w:rPr>
          <w:rFonts w:ascii="Times New Roman" w:hAnsi="Times New Roman" w:cs="Times New Roman"/>
          <w:bCs/>
          <w:sz w:val="24"/>
          <w:szCs w:val="24"/>
          <w:lang w:val="it-IT"/>
        </w:rPr>
        <w:t>;</w:t>
      </w:r>
    </w:p>
    <w:p w:rsidR="003809F9" w:rsidRPr="005503BD" w:rsidRDefault="003809F9" w:rsidP="00AF3956">
      <w:pPr>
        <w:numPr>
          <w:ilvl w:val="0"/>
          <w:numId w:val="1"/>
        </w:numPr>
        <w:spacing w:after="0"/>
        <w:jc w:val="both"/>
        <w:rPr>
          <w:rFonts w:ascii="Times New Roman" w:hAnsi="Times New Roman" w:cs="Times New Roman"/>
          <w:bCs/>
          <w:sz w:val="24"/>
          <w:szCs w:val="24"/>
          <w:lang w:val="it-IT"/>
        </w:rPr>
      </w:pPr>
      <w:r w:rsidRPr="005503BD">
        <w:rPr>
          <w:rFonts w:ascii="Times New Roman" w:hAnsi="Times New Roman" w:cs="Times New Roman"/>
          <w:bCs/>
          <w:sz w:val="24"/>
          <w:szCs w:val="24"/>
          <w:lang w:val="it-IT"/>
        </w:rPr>
        <w:t>Pentru manifestările organizate pentru copii, instruirile şi întrunirile organizate de către instituțiile publice, asociaţiile obşteşti</w:t>
      </w:r>
      <w:r w:rsidRPr="005503BD">
        <w:rPr>
          <w:rFonts w:ascii="Times New Roman" w:hAnsi="Times New Roman" w:cs="Times New Roman"/>
          <w:bCs/>
          <w:sz w:val="24"/>
          <w:szCs w:val="24"/>
        </w:rPr>
        <w:t>, activități de caritate,</w:t>
      </w:r>
      <w:r w:rsidRPr="005503BD">
        <w:rPr>
          <w:rFonts w:ascii="Times New Roman" w:hAnsi="Times New Roman" w:cs="Times New Roman"/>
          <w:bCs/>
          <w:sz w:val="24"/>
          <w:szCs w:val="24"/>
          <w:lang w:val="it-IT"/>
        </w:rPr>
        <w:t xml:space="preserve"> nu vor fi percepute plăţi.</w:t>
      </w:r>
    </w:p>
    <w:p w:rsidR="00787EB4" w:rsidRPr="005503BD" w:rsidRDefault="00787EB4" w:rsidP="00AF3956">
      <w:pPr>
        <w:numPr>
          <w:ilvl w:val="0"/>
          <w:numId w:val="1"/>
        </w:numPr>
        <w:spacing w:after="0"/>
        <w:jc w:val="both"/>
        <w:rPr>
          <w:rFonts w:ascii="Times New Roman" w:hAnsi="Times New Roman" w:cs="Times New Roman"/>
          <w:bCs/>
          <w:sz w:val="24"/>
          <w:szCs w:val="24"/>
          <w:lang w:val="it-IT"/>
        </w:rPr>
      </w:pPr>
      <w:r w:rsidRPr="005503BD">
        <w:rPr>
          <w:rFonts w:ascii="Times New Roman" w:hAnsi="Times New Roman" w:cs="Times New Roman"/>
          <w:bCs/>
          <w:sz w:val="24"/>
          <w:szCs w:val="24"/>
          <w:lang w:val="it-IT"/>
        </w:rPr>
        <w:t>Executarea prezentei decizii se atribuie șefului Secției cultură și turism și serviciului financiar – contabil din cadrul aparatului Președintelui raionului.</w:t>
      </w:r>
    </w:p>
    <w:p w:rsidR="003809F9" w:rsidRPr="005503BD" w:rsidRDefault="003809F9" w:rsidP="00AF3956">
      <w:pPr>
        <w:numPr>
          <w:ilvl w:val="0"/>
          <w:numId w:val="1"/>
        </w:numPr>
        <w:spacing w:after="0"/>
        <w:jc w:val="both"/>
        <w:rPr>
          <w:rFonts w:ascii="Times New Roman" w:hAnsi="Times New Roman" w:cs="Times New Roman"/>
          <w:b/>
          <w:bCs/>
          <w:sz w:val="24"/>
          <w:szCs w:val="24"/>
          <w:lang w:val="it-IT"/>
        </w:rPr>
      </w:pPr>
      <w:r w:rsidRPr="005503BD">
        <w:rPr>
          <w:rFonts w:ascii="Times New Roman" w:hAnsi="Times New Roman" w:cs="Times New Roman"/>
          <w:bCs/>
          <w:sz w:val="24"/>
          <w:szCs w:val="24"/>
          <w:lang w:val="it-IT"/>
        </w:rPr>
        <w:t xml:space="preserve">Controlul </w:t>
      </w:r>
      <w:r w:rsidR="00787EB4" w:rsidRPr="005503BD">
        <w:rPr>
          <w:rFonts w:ascii="Times New Roman" w:hAnsi="Times New Roman" w:cs="Times New Roman"/>
          <w:bCs/>
          <w:sz w:val="24"/>
          <w:szCs w:val="24"/>
          <w:lang w:val="it-IT"/>
        </w:rPr>
        <w:t>executării prezentei decizii se atribuie președintei</w:t>
      </w:r>
      <w:r w:rsidRPr="005503BD">
        <w:rPr>
          <w:rFonts w:ascii="Times New Roman" w:hAnsi="Times New Roman" w:cs="Times New Roman"/>
          <w:bCs/>
          <w:sz w:val="24"/>
          <w:szCs w:val="24"/>
          <w:lang w:val="it-IT"/>
        </w:rPr>
        <w:t xml:space="preserve"> raionului</w:t>
      </w:r>
      <w:r w:rsidR="00787EB4" w:rsidRPr="005503BD">
        <w:rPr>
          <w:rFonts w:ascii="Times New Roman" w:hAnsi="Times New Roman" w:cs="Times New Roman"/>
          <w:bCs/>
          <w:sz w:val="24"/>
          <w:szCs w:val="24"/>
          <w:lang w:val="it-IT"/>
        </w:rPr>
        <w:t xml:space="preserve"> dlui Ion Diavor</w:t>
      </w:r>
      <w:r w:rsidRPr="005503BD">
        <w:rPr>
          <w:rFonts w:ascii="Times New Roman" w:hAnsi="Times New Roman" w:cs="Times New Roman"/>
          <w:bCs/>
          <w:sz w:val="24"/>
          <w:szCs w:val="24"/>
          <w:lang w:val="it-IT"/>
        </w:rPr>
        <w:t>.</w:t>
      </w:r>
    </w:p>
    <w:p w:rsidR="00964934" w:rsidRPr="005503BD" w:rsidRDefault="00964934" w:rsidP="00AF3956">
      <w:pPr>
        <w:spacing w:after="0" w:line="240" w:lineRule="auto"/>
        <w:jc w:val="both"/>
        <w:rPr>
          <w:rFonts w:ascii="Times New Roman" w:eastAsiaTheme="minorHAnsi" w:hAnsi="Times New Roman" w:cs="Times New Roman"/>
          <w:b/>
          <w:bCs/>
          <w:sz w:val="24"/>
          <w:szCs w:val="24"/>
          <w:lang w:val="it-IT" w:eastAsia="en-US"/>
        </w:rPr>
      </w:pPr>
    </w:p>
    <w:p w:rsidR="00787EB4" w:rsidRPr="005503BD" w:rsidRDefault="00787EB4" w:rsidP="00AF3956">
      <w:pPr>
        <w:spacing w:after="0" w:line="240" w:lineRule="auto"/>
        <w:jc w:val="both"/>
        <w:outlineLvl w:val="0"/>
        <w:rPr>
          <w:rFonts w:ascii="Times New Roman" w:hAnsi="Times New Roman" w:cs="Times New Roman"/>
          <w:b/>
          <w:sz w:val="24"/>
          <w:szCs w:val="24"/>
          <w:lang w:val="en-US"/>
        </w:rPr>
      </w:pPr>
      <w:proofErr w:type="spellStart"/>
      <w:r w:rsidRPr="005503BD">
        <w:rPr>
          <w:rFonts w:ascii="Times New Roman" w:hAnsi="Times New Roman" w:cs="Times New Roman"/>
          <w:b/>
          <w:sz w:val="24"/>
          <w:szCs w:val="24"/>
          <w:lang w:val="en-US"/>
        </w:rPr>
        <w:t>Avizat</w:t>
      </w:r>
      <w:proofErr w:type="spellEnd"/>
      <w:r w:rsidRPr="005503BD">
        <w:rPr>
          <w:rFonts w:ascii="Times New Roman" w:hAnsi="Times New Roman" w:cs="Times New Roman"/>
          <w:b/>
          <w:sz w:val="24"/>
          <w:szCs w:val="24"/>
          <w:lang w:val="en-US"/>
        </w:rPr>
        <w:t>:</w:t>
      </w:r>
    </w:p>
    <w:p w:rsidR="00787EB4" w:rsidRPr="005503BD" w:rsidRDefault="00787EB4" w:rsidP="002B56AA">
      <w:pPr>
        <w:spacing w:after="0" w:line="240" w:lineRule="auto"/>
        <w:outlineLvl w:val="0"/>
        <w:rPr>
          <w:rFonts w:ascii="Times New Roman" w:hAnsi="Times New Roman" w:cs="Times New Roman"/>
          <w:b/>
          <w:sz w:val="24"/>
          <w:szCs w:val="24"/>
          <w:lang w:val="en-US"/>
        </w:rPr>
      </w:pPr>
      <w:proofErr w:type="spellStart"/>
      <w:r w:rsidRPr="005503BD">
        <w:rPr>
          <w:rFonts w:ascii="Times New Roman" w:hAnsi="Times New Roman" w:cs="Times New Roman"/>
          <w:b/>
          <w:sz w:val="24"/>
          <w:szCs w:val="24"/>
          <w:lang w:val="en-US"/>
        </w:rPr>
        <w:t>Secretarul</w:t>
      </w:r>
      <w:proofErr w:type="spellEnd"/>
      <w:r w:rsidRPr="005503BD">
        <w:rPr>
          <w:rFonts w:ascii="Times New Roman" w:hAnsi="Times New Roman" w:cs="Times New Roman"/>
          <w:b/>
          <w:sz w:val="24"/>
          <w:szCs w:val="24"/>
          <w:lang w:val="en-US"/>
        </w:rPr>
        <w:t xml:space="preserve"> </w:t>
      </w:r>
      <w:proofErr w:type="spellStart"/>
      <w:r w:rsidRPr="005503BD">
        <w:rPr>
          <w:rFonts w:ascii="Times New Roman" w:hAnsi="Times New Roman" w:cs="Times New Roman"/>
          <w:b/>
          <w:sz w:val="24"/>
          <w:szCs w:val="24"/>
          <w:lang w:val="en-US"/>
        </w:rPr>
        <w:t>Consiliului</w:t>
      </w:r>
      <w:proofErr w:type="spellEnd"/>
      <w:r w:rsidRPr="005503BD">
        <w:rPr>
          <w:rFonts w:ascii="Times New Roman" w:hAnsi="Times New Roman" w:cs="Times New Roman"/>
          <w:b/>
          <w:sz w:val="24"/>
          <w:szCs w:val="24"/>
          <w:lang w:val="en-US"/>
        </w:rPr>
        <w:t xml:space="preserve"> </w:t>
      </w:r>
      <w:proofErr w:type="spellStart"/>
      <w:r w:rsidRPr="005503BD">
        <w:rPr>
          <w:rFonts w:ascii="Times New Roman" w:hAnsi="Times New Roman" w:cs="Times New Roman"/>
          <w:b/>
          <w:sz w:val="24"/>
          <w:szCs w:val="24"/>
          <w:lang w:val="en-US"/>
        </w:rPr>
        <w:t>raional</w:t>
      </w:r>
      <w:proofErr w:type="spellEnd"/>
      <w:r w:rsidRPr="005503BD">
        <w:rPr>
          <w:rFonts w:ascii="Times New Roman" w:hAnsi="Times New Roman" w:cs="Times New Roman"/>
          <w:b/>
          <w:sz w:val="24"/>
          <w:szCs w:val="24"/>
          <w:lang w:val="en-US"/>
        </w:rPr>
        <w:t xml:space="preserve"> </w:t>
      </w:r>
      <w:r w:rsidRPr="005503BD">
        <w:rPr>
          <w:rFonts w:ascii="Times New Roman" w:hAnsi="Times New Roman" w:cs="Times New Roman"/>
          <w:b/>
          <w:sz w:val="24"/>
          <w:szCs w:val="24"/>
          <w:lang w:val="en-US"/>
        </w:rPr>
        <w:tab/>
      </w:r>
      <w:r w:rsidRPr="005503BD">
        <w:rPr>
          <w:rFonts w:ascii="Times New Roman" w:hAnsi="Times New Roman" w:cs="Times New Roman"/>
          <w:b/>
          <w:sz w:val="24"/>
          <w:szCs w:val="24"/>
          <w:lang w:val="en-US"/>
        </w:rPr>
        <w:tab/>
      </w:r>
      <w:r w:rsidRPr="005503BD">
        <w:rPr>
          <w:rFonts w:ascii="Times New Roman" w:hAnsi="Times New Roman" w:cs="Times New Roman"/>
          <w:b/>
          <w:sz w:val="24"/>
          <w:szCs w:val="24"/>
          <w:lang w:val="en-US"/>
        </w:rPr>
        <w:tab/>
      </w:r>
      <w:r w:rsidRPr="005503BD">
        <w:rPr>
          <w:rFonts w:ascii="Times New Roman" w:hAnsi="Times New Roman" w:cs="Times New Roman"/>
          <w:b/>
          <w:sz w:val="24"/>
          <w:szCs w:val="24"/>
          <w:lang w:val="en-US"/>
        </w:rPr>
        <w:tab/>
      </w:r>
      <w:r w:rsidR="002B56AA" w:rsidRPr="005503BD">
        <w:rPr>
          <w:rFonts w:ascii="Times New Roman" w:hAnsi="Times New Roman" w:cs="Times New Roman"/>
          <w:b/>
          <w:sz w:val="24"/>
          <w:szCs w:val="24"/>
          <w:lang w:val="en-US"/>
        </w:rPr>
        <w:tab/>
      </w:r>
      <w:proofErr w:type="spellStart"/>
      <w:r w:rsidRPr="005503BD">
        <w:rPr>
          <w:rFonts w:ascii="Times New Roman" w:hAnsi="Times New Roman" w:cs="Times New Roman"/>
          <w:b/>
          <w:sz w:val="24"/>
          <w:szCs w:val="24"/>
          <w:lang w:val="en-US"/>
        </w:rPr>
        <w:t>Olesea</w:t>
      </w:r>
      <w:proofErr w:type="spellEnd"/>
      <w:r w:rsidRPr="005503BD">
        <w:rPr>
          <w:rFonts w:ascii="Times New Roman" w:hAnsi="Times New Roman" w:cs="Times New Roman"/>
          <w:b/>
          <w:sz w:val="24"/>
          <w:szCs w:val="24"/>
          <w:lang w:val="en-US"/>
        </w:rPr>
        <w:t xml:space="preserve"> Beschieru        </w:t>
      </w:r>
      <w:r w:rsidRPr="005503BD">
        <w:rPr>
          <w:rFonts w:ascii="Times New Roman" w:hAnsi="Times New Roman" w:cs="Times New Roman"/>
          <w:b/>
          <w:sz w:val="24"/>
          <w:szCs w:val="24"/>
          <w:lang w:val="en-US"/>
        </w:rPr>
        <w:tab/>
      </w:r>
      <w:r w:rsidRPr="005503BD">
        <w:rPr>
          <w:rFonts w:ascii="Times New Roman" w:hAnsi="Times New Roman" w:cs="Times New Roman"/>
          <w:b/>
          <w:sz w:val="24"/>
          <w:szCs w:val="24"/>
          <w:lang w:val="en-US"/>
        </w:rPr>
        <w:tab/>
      </w:r>
      <w:r w:rsidRPr="005503BD">
        <w:rPr>
          <w:rFonts w:ascii="Times New Roman" w:hAnsi="Times New Roman" w:cs="Times New Roman"/>
          <w:b/>
          <w:sz w:val="24"/>
          <w:szCs w:val="24"/>
          <w:lang w:val="en-US"/>
        </w:rPr>
        <w:tab/>
      </w:r>
      <w:r w:rsidRPr="005503BD">
        <w:rPr>
          <w:rFonts w:ascii="Times New Roman" w:hAnsi="Times New Roman" w:cs="Times New Roman"/>
          <w:b/>
          <w:sz w:val="24"/>
          <w:szCs w:val="24"/>
          <w:lang w:val="en-US"/>
        </w:rPr>
        <w:tab/>
      </w:r>
      <w:r w:rsidRPr="005503BD">
        <w:rPr>
          <w:rFonts w:ascii="Times New Roman" w:hAnsi="Times New Roman" w:cs="Times New Roman"/>
          <w:b/>
          <w:sz w:val="24"/>
          <w:szCs w:val="24"/>
          <w:lang w:val="en-US"/>
        </w:rPr>
        <w:tab/>
      </w:r>
      <w:r w:rsidRPr="005503BD">
        <w:rPr>
          <w:rFonts w:ascii="Times New Roman" w:hAnsi="Times New Roman" w:cs="Times New Roman"/>
          <w:b/>
          <w:sz w:val="24"/>
          <w:szCs w:val="24"/>
          <w:lang w:val="en-US"/>
        </w:rPr>
        <w:tab/>
      </w:r>
      <w:r w:rsidRPr="005503BD">
        <w:rPr>
          <w:rFonts w:ascii="Times New Roman" w:hAnsi="Times New Roman" w:cs="Times New Roman"/>
          <w:b/>
          <w:sz w:val="24"/>
          <w:szCs w:val="24"/>
          <w:lang w:val="en-US"/>
        </w:rPr>
        <w:tab/>
      </w:r>
      <w:r w:rsidRPr="005503BD">
        <w:rPr>
          <w:rFonts w:ascii="Times New Roman" w:hAnsi="Times New Roman" w:cs="Times New Roman"/>
          <w:b/>
          <w:sz w:val="24"/>
          <w:szCs w:val="24"/>
          <w:lang w:val="en-US"/>
        </w:rPr>
        <w:tab/>
      </w:r>
      <w:r w:rsidRPr="005503BD">
        <w:rPr>
          <w:rFonts w:ascii="Times New Roman" w:hAnsi="Times New Roman" w:cs="Times New Roman"/>
          <w:b/>
          <w:sz w:val="24"/>
          <w:szCs w:val="24"/>
          <w:lang w:val="en-US"/>
        </w:rPr>
        <w:tab/>
      </w:r>
      <w:r w:rsidRPr="005503BD">
        <w:rPr>
          <w:rFonts w:ascii="Times New Roman" w:hAnsi="Times New Roman" w:cs="Times New Roman"/>
          <w:b/>
          <w:sz w:val="24"/>
          <w:szCs w:val="24"/>
          <w:lang w:val="en-US"/>
        </w:rPr>
        <w:tab/>
      </w:r>
      <w:r w:rsidRPr="005503BD">
        <w:rPr>
          <w:rFonts w:ascii="Times New Roman" w:hAnsi="Times New Roman" w:cs="Times New Roman"/>
          <w:b/>
          <w:sz w:val="24"/>
          <w:szCs w:val="24"/>
          <w:lang w:val="en-US"/>
        </w:rPr>
        <w:tab/>
        <w:t xml:space="preserve"> </w:t>
      </w:r>
    </w:p>
    <w:p w:rsidR="00787EB4" w:rsidRPr="005503BD" w:rsidRDefault="00787EB4" w:rsidP="002B56AA">
      <w:pPr>
        <w:spacing w:after="0" w:line="240" w:lineRule="auto"/>
        <w:rPr>
          <w:rFonts w:ascii="Times New Roman" w:hAnsi="Times New Roman" w:cs="Times New Roman"/>
          <w:b/>
          <w:sz w:val="24"/>
          <w:szCs w:val="24"/>
          <w:lang w:val="en-US"/>
        </w:rPr>
      </w:pPr>
      <w:proofErr w:type="spellStart"/>
      <w:r w:rsidRPr="005503BD">
        <w:rPr>
          <w:rFonts w:ascii="Times New Roman" w:hAnsi="Times New Roman" w:cs="Times New Roman"/>
          <w:b/>
          <w:sz w:val="24"/>
          <w:szCs w:val="24"/>
          <w:lang w:val="en-US"/>
        </w:rPr>
        <w:t>Contrasemnat</w:t>
      </w:r>
      <w:proofErr w:type="spellEnd"/>
      <w:r w:rsidRPr="005503BD">
        <w:rPr>
          <w:rFonts w:ascii="Times New Roman" w:hAnsi="Times New Roman" w:cs="Times New Roman"/>
          <w:b/>
          <w:sz w:val="24"/>
          <w:szCs w:val="24"/>
          <w:lang w:val="en-US"/>
        </w:rPr>
        <w:t>:</w:t>
      </w:r>
      <w:r w:rsidR="002B56AA" w:rsidRPr="005503BD">
        <w:rPr>
          <w:rFonts w:ascii="Times New Roman" w:hAnsi="Times New Roman" w:cs="Times New Roman"/>
          <w:bCs/>
          <w:sz w:val="24"/>
          <w:szCs w:val="24"/>
          <w:lang w:val="it-IT"/>
        </w:rPr>
        <w:t xml:space="preserve"> </w:t>
      </w:r>
    </w:p>
    <w:p w:rsidR="00787EB4" w:rsidRPr="002B56AA" w:rsidRDefault="00787EB4" w:rsidP="00787EB4">
      <w:pPr>
        <w:spacing w:after="0" w:line="240" w:lineRule="auto"/>
        <w:rPr>
          <w:rFonts w:ascii="Times New Roman" w:hAnsi="Times New Roman" w:cs="Times New Roman"/>
          <w:b/>
          <w:sz w:val="26"/>
          <w:szCs w:val="26"/>
          <w:lang w:val="en-US"/>
        </w:rPr>
      </w:pPr>
      <w:proofErr w:type="spellStart"/>
      <w:r w:rsidRPr="005503BD">
        <w:rPr>
          <w:rFonts w:ascii="Times New Roman" w:hAnsi="Times New Roman" w:cs="Times New Roman"/>
          <w:b/>
          <w:sz w:val="24"/>
          <w:szCs w:val="24"/>
          <w:lang w:val="en-US"/>
        </w:rPr>
        <w:t>Ș</w:t>
      </w:r>
      <w:r w:rsidR="002B56AA" w:rsidRPr="005503BD">
        <w:rPr>
          <w:rFonts w:ascii="Times New Roman" w:hAnsi="Times New Roman" w:cs="Times New Roman"/>
          <w:b/>
          <w:sz w:val="24"/>
          <w:szCs w:val="24"/>
          <w:lang w:val="en-US"/>
        </w:rPr>
        <w:t>ef</w:t>
      </w:r>
      <w:proofErr w:type="spellEnd"/>
      <w:r w:rsidR="002B56AA" w:rsidRPr="005503BD">
        <w:rPr>
          <w:rFonts w:ascii="Times New Roman" w:hAnsi="Times New Roman" w:cs="Times New Roman"/>
          <w:b/>
          <w:sz w:val="24"/>
          <w:szCs w:val="24"/>
          <w:lang w:val="en-US"/>
        </w:rPr>
        <w:t xml:space="preserve"> </w:t>
      </w:r>
      <w:r w:rsidR="002B56AA" w:rsidRPr="005503BD">
        <w:rPr>
          <w:rFonts w:ascii="Times New Roman" w:hAnsi="Times New Roman" w:cs="Times New Roman"/>
          <w:b/>
          <w:bCs/>
          <w:sz w:val="24"/>
          <w:szCs w:val="24"/>
          <w:lang w:val="it-IT"/>
        </w:rPr>
        <w:t>Secție cultură și turism</w:t>
      </w:r>
      <w:r w:rsidRPr="005503BD">
        <w:rPr>
          <w:rFonts w:ascii="Times New Roman" w:hAnsi="Times New Roman" w:cs="Times New Roman"/>
          <w:b/>
          <w:sz w:val="24"/>
          <w:szCs w:val="24"/>
          <w:lang w:val="en-US"/>
        </w:rPr>
        <w:tab/>
      </w:r>
      <w:r w:rsidRPr="005503BD">
        <w:rPr>
          <w:rFonts w:ascii="Times New Roman" w:hAnsi="Times New Roman" w:cs="Times New Roman"/>
          <w:b/>
          <w:sz w:val="24"/>
          <w:szCs w:val="24"/>
          <w:lang w:val="en-US"/>
        </w:rPr>
        <w:tab/>
      </w:r>
      <w:r w:rsidRPr="005503BD">
        <w:rPr>
          <w:rFonts w:ascii="Times New Roman" w:hAnsi="Times New Roman" w:cs="Times New Roman"/>
          <w:b/>
          <w:sz w:val="24"/>
          <w:szCs w:val="24"/>
          <w:lang w:val="en-US"/>
        </w:rPr>
        <w:tab/>
      </w:r>
      <w:r w:rsidR="002B56AA" w:rsidRPr="005503BD">
        <w:rPr>
          <w:rFonts w:ascii="Times New Roman" w:hAnsi="Times New Roman" w:cs="Times New Roman"/>
          <w:b/>
          <w:sz w:val="24"/>
          <w:szCs w:val="24"/>
          <w:lang w:val="en-US"/>
        </w:rPr>
        <w:tab/>
        <w:t xml:space="preserve"> </w:t>
      </w:r>
      <w:r w:rsidR="002B56AA" w:rsidRPr="005503BD">
        <w:rPr>
          <w:rFonts w:ascii="Times New Roman" w:hAnsi="Times New Roman" w:cs="Times New Roman"/>
          <w:b/>
          <w:sz w:val="24"/>
          <w:szCs w:val="24"/>
          <w:lang w:val="en-US"/>
        </w:rPr>
        <w:tab/>
      </w:r>
      <w:r w:rsidR="005503BD">
        <w:rPr>
          <w:rFonts w:ascii="Times New Roman" w:hAnsi="Times New Roman" w:cs="Times New Roman"/>
          <w:b/>
          <w:sz w:val="24"/>
          <w:szCs w:val="24"/>
          <w:lang w:val="en-US"/>
        </w:rPr>
        <w:tab/>
      </w:r>
      <w:proofErr w:type="spellStart"/>
      <w:r w:rsidR="002B56AA" w:rsidRPr="005503BD">
        <w:rPr>
          <w:rFonts w:ascii="Times New Roman" w:hAnsi="Times New Roman" w:cs="Times New Roman"/>
          <w:b/>
          <w:sz w:val="24"/>
          <w:szCs w:val="24"/>
          <w:lang w:val="en-US"/>
        </w:rPr>
        <w:t>Vitalie</w:t>
      </w:r>
      <w:proofErr w:type="spellEnd"/>
      <w:r w:rsidR="002B56AA" w:rsidRPr="005503BD">
        <w:rPr>
          <w:rFonts w:ascii="Times New Roman" w:hAnsi="Times New Roman" w:cs="Times New Roman"/>
          <w:b/>
          <w:sz w:val="24"/>
          <w:szCs w:val="24"/>
          <w:lang w:val="en-US"/>
        </w:rPr>
        <w:t xml:space="preserve"> </w:t>
      </w:r>
      <w:proofErr w:type="spellStart"/>
      <w:r w:rsidR="002B56AA" w:rsidRPr="005503BD">
        <w:rPr>
          <w:rFonts w:ascii="Times New Roman" w:hAnsi="Times New Roman" w:cs="Times New Roman"/>
          <w:b/>
          <w:sz w:val="24"/>
          <w:szCs w:val="24"/>
          <w:lang w:val="en-US"/>
        </w:rPr>
        <w:t>Murtazin</w:t>
      </w:r>
      <w:proofErr w:type="spellEnd"/>
      <w:r w:rsidR="002B56AA">
        <w:rPr>
          <w:rFonts w:ascii="Times New Roman" w:hAnsi="Times New Roman" w:cs="Times New Roman"/>
          <w:b/>
          <w:sz w:val="26"/>
          <w:szCs w:val="26"/>
          <w:lang w:val="en-US"/>
        </w:rPr>
        <w:t xml:space="preserve"> </w:t>
      </w:r>
    </w:p>
    <w:p w:rsidR="00787EB4" w:rsidRPr="002B56AA" w:rsidRDefault="00787EB4" w:rsidP="00787EB4">
      <w:pPr>
        <w:rPr>
          <w:rFonts w:ascii="Times New Roman" w:hAnsi="Times New Roman" w:cs="Times New Roman"/>
          <w:sz w:val="20"/>
          <w:szCs w:val="20"/>
          <w:lang w:val="en-US"/>
        </w:rPr>
      </w:pPr>
      <w:r w:rsidRPr="002B56AA">
        <w:rPr>
          <w:rFonts w:ascii="Times New Roman" w:hAnsi="Times New Roman" w:cs="Times New Roman"/>
          <w:sz w:val="20"/>
          <w:szCs w:val="20"/>
          <w:lang w:val="en-US"/>
        </w:rPr>
        <w:t>(</w:t>
      </w:r>
      <w:proofErr w:type="spellStart"/>
      <w:proofErr w:type="gramStart"/>
      <w:r w:rsidRPr="002B56AA">
        <w:rPr>
          <w:rFonts w:ascii="Times New Roman" w:hAnsi="Times New Roman" w:cs="Times New Roman"/>
          <w:sz w:val="20"/>
          <w:szCs w:val="20"/>
          <w:lang w:val="en-US"/>
        </w:rPr>
        <w:t>persoana</w:t>
      </w:r>
      <w:proofErr w:type="spellEnd"/>
      <w:proofErr w:type="gramEnd"/>
      <w:r w:rsidRPr="002B56AA">
        <w:rPr>
          <w:rFonts w:ascii="Times New Roman" w:hAnsi="Times New Roman" w:cs="Times New Roman"/>
          <w:sz w:val="20"/>
          <w:szCs w:val="20"/>
          <w:lang w:val="en-US"/>
        </w:rPr>
        <w:t xml:space="preserve"> </w:t>
      </w:r>
      <w:proofErr w:type="spellStart"/>
      <w:r w:rsidRPr="002B56AA">
        <w:rPr>
          <w:rFonts w:ascii="Times New Roman" w:hAnsi="Times New Roman" w:cs="Times New Roman"/>
          <w:sz w:val="20"/>
          <w:szCs w:val="20"/>
          <w:lang w:val="en-US"/>
        </w:rPr>
        <w:t>ce</w:t>
      </w:r>
      <w:proofErr w:type="spellEnd"/>
      <w:r w:rsidRPr="002B56AA">
        <w:rPr>
          <w:rFonts w:ascii="Times New Roman" w:hAnsi="Times New Roman" w:cs="Times New Roman"/>
          <w:sz w:val="20"/>
          <w:szCs w:val="20"/>
          <w:lang w:val="en-US"/>
        </w:rPr>
        <w:t xml:space="preserve"> </w:t>
      </w:r>
      <w:proofErr w:type="spellStart"/>
      <w:r w:rsidRPr="002B56AA">
        <w:rPr>
          <w:rFonts w:ascii="Times New Roman" w:hAnsi="Times New Roman" w:cs="Times New Roman"/>
          <w:sz w:val="20"/>
          <w:szCs w:val="20"/>
          <w:lang w:val="en-US"/>
        </w:rPr>
        <w:t>înaintează</w:t>
      </w:r>
      <w:proofErr w:type="spellEnd"/>
      <w:r w:rsidRPr="002B56AA">
        <w:rPr>
          <w:rFonts w:ascii="Times New Roman" w:hAnsi="Times New Roman" w:cs="Times New Roman"/>
          <w:sz w:val="20"/>
          <w:szCs w:val="20"/>
          <w:lang w:val="en-US"/>
        </w:rPr>
        <w:t xml:space="preserve"> </w:t>
      </w:r>
      <w:proofErr w:type="spellStart"/>
      <w:r w:rsidRPr="002B56AA">
        <w:rPr>
          <w:rFonts w:ascii="Times New Roman" w:hAnsi="Times New Roman" w:cs="Times New Roman"/>
          <w:sz w:val="20"/>
          <w:szCs w:val="20"/>
          <w:lang w:val="en-US"/>
        </w:rPr>
        <w:t>problema</w:t>
      </w:r>
      <w:proofErr w:type="spellEnd"/>
      <w:r w:rsidRPr="002B56AA">
        <w:rPr>
          <w:rFonts w:ascii="Times New Roman" w:hAnsi="Times New Roman" w:cs="Times New Roman"/>
          <w:sz w:val="20"/>
          <w:szCs w:val="20"/>
          <w:lang w:val="en-US"/>
        </w:rPr>
        <w:t xml:space="preserve"> </w:t>
      </w:r>
      <w:proofErr w:type="spellStart"/>
      <w:r w:rsidRPr="002B56AA">
        <w:rPr>
          <w:rFonts w:ascii="Times New Roman" w:hAnsi="Times New Roman" w:cs="Times New Roman"/>
          <w:sz w:val="20"/>
          <w:szCs w:val="20"/>
          <w:lang w:val="en-US"/>
        </w:rPr>
        <w:t>vizată</w:t>
      </w:r>
      <w:proofErr w:type="spellEnd"/>
      <w:r w:rsidRPr="002B56AA">
        <w:rPr>
          <w:rFonts w:ascii="Times New Roman" w:hAnsi="Times New Roman" w:cs="Times New Roman"/>
          <w:sz w:val="20"/>
          <w:szCs w:val="20"/>
          <w:lang w:val="en-US"/>
        </w:rPr>
        <w:t>)</w:t>
      </w:r>
    </w:p>
    <w:p w:rsidR="00964934" w:rsidRPr="00787EB4" w:rsidRDefault="00964934" w:rsidP="00964934">
      <w:pPr>
        <w:spacing w:after="0" w:line="240" w:lineRule="auto"/>
        <w:jc w:val="both"/>
        <w:rPr>
          <w:rFonts w:ascii="Times New Roman" w:hAnsi="Times New Roman"/>
          <w:b/>
          <w:bCs/>
          <w:sz w:val="28"/>
          <w:szCs w:val="28"/>
          <w:lang w:val="en-US"/>
        </w:rPr>
      </w:pPr>
    </w:p>
    <w:p w:rsidR="00964934" w:rsidRDefault="00964934" w:rsidP="00964934">
      <w:pPr>
        <w:spacing w:after="0" w:line="240" w:lineRule="auto"/>
        <w:jc w:val="center"/>
        <w:rPr>
          <w:rFonts w:ascii="Times New Roman" w:hAnsi="Times New Roman"/>
          <w:b/>
          <w:bCs/>
          <w:sz w:val="28"/>
          <w:szCs w:val="28"/>
        </w:rPr>
      </w:pPr>
    </w:p>
    <w:p w:rsidR="00B93388" w:rsidRDefault="00B93388" w:rsidP="00964934">
      <w:pPr>
        <w:spacing w:after="0" w:line="240" w:lineRule="auto"/>
        <w:jc w:val="both"/>
        <w:rPr>
          <w:rFonts w:ascii="Times New Roman" w:hAnsi="Times New Roman"/>
          <w:b/>
          <w:bCs/>
          <w:sz w:val="28"/>
          <w:szCs w:val="28"/>
        </w:rPr>
      </w:pPr>
    </w:p>
    <w:p w:rsidR="003809F9" w:rsidRPr="00B93388" w:rsidRDefault="003809F9" w:rsidP="00B93388">
      <w:pPr>
        <w:spacing w:after="0" w:line="240" w:lineRule="auto"/>
        <w:rPr>
          <w:rFonts w:ascii="Times New Roman" w:hAnsi="Times New Roman"/>
          <w:b/>
          <w:sz w:val="26"/>
          <w:szCs w:val="26"/>
        </w:rPr>
      </w:pPr>
    </w:p>
    <w:p w:rsidR="003809F9" w:rsidRPr="00C67F29" w:rsidRDefault="003809F9" w:rsidP="003809F9">
      <w:pPr>
        <w:spacing w:after="0" w:line="240" w:lineRule="auto"/>
        <w:ind w:left="284"/>
        <w:rPr>
          <w:rFonts w:ascii="Times New Roman" w:hAnsi="Times New Roman"/>
          <w:b/>
          <w:sz w:val="26"/>
          <w:szCs w:val="26"/>
          <w:lang w:val="it-IT"/>
        </w:rPr>
      </w:pPr>
    </w:p>
    <w:p w:rsidR="001F68F2" w:rsidRPr="00726D1B" w:rsidRDefault="001F68F2" w:rsidP="003809F9">
      <w:pPr>
        <w:spacing w:after="0" w:line="240" w:lineRule="auto"/>
        <w:ind w:left="284"/>
        <w:jc w:val="center"/>
        <w:rPr>
          <w:rFonts w:ascii="Times New Roman" w:hAnsi="Times New Roman"/>
          <w:b/>
          <w:sz w:val="32"/>
          <w:szCs w:val="32"/>
        </w:rPr>
      </w:pPr>
      <w:r w:rsidRPr="00726D1B">
        <w:rPr>
          <w:rFonts w:ascii="Times New Roman" w:hAnsi="Times New Roman"/>
          <w:b/>
          <w:sz w:val="32"/>
          <w:szCs w:val="32"/>
        </w:rPr>
        <w:t>Aviz</w:t>
      </w:r>
    </w:p>
    <w:p w:rsidR="00787EB4" w:rsidRPr="00787EB4" w:rsidRDefault="001F68F2" w:rsidP="00787EB4">
      <w:pPr>
        <w:spacing w:after="0"/>
        <w:jc w:val="center"/>
        <w:rPr>
          <w:rFonts w:ascii="Times New Roman" w:hAnsi="Times New Roman"/>
          <w:b/>
          <w:i/>
          <w:iCs/>
          <w:sz w:val="28"/>
          <w:szCs w:val="28"/>
          <w:lang w:val="it-IT"/>
        </w:rPr>
      </w:pPr>
      <w:r w:rsidRPr="00CF680C">
        <w:rPr>
          <w:rFonts w:ascii="Times New Roman" w:hAnsi="Times New Roman"/>
          <w:sz w:val="28"/>
          <w:szCs w:val="28"/>
        </w:rPr>
        <w:t xml:space="preserve">asupra proiectului de decizie </w:t>
      </w:r>
      <w:r w:rsidRPr="001F68F2">
        <w:rPr>
          <w:rFonts w:ascii="Times New Roman" w:hAnsi="Times New Roman"/>
          <w:b/>
          <w:sz w:val="28"/>
          <w:szCs w:val="28"/>
        </w:rPr>
        <w:t>„</w:t>
      </w:r>
      <w:r w:rsidR="00787EB4" w:rsidRPr="00787EB4">
        <w:rPr>
          <w:rFonts w:ascii="Times New Roman" w:hAnsi="Times New Roman"/>
          <w:b/>
          <w:bCs/>
          <w:i/>
          <w:sz w:val="28"/>
          <w:szCs w:val="28"/>
          <w:lang w:val="it-IT"/>
        </w:rPr>
        <w:t>„Cu privire</w:t>
      </w:r>
      <w:r w:rsidR="00787EB4" w:rsidRPr="00787EB4">
        <w:rPr>
          <w:rFonts w:ascii="Times New Roman" w:hAnsi="Times New Roman"/>
          <w:b/>
          <w:sz w:val="28"/>
          <w:szCs w:val="28"/>
          <w:lang w:val="it-IT"/>
        </w:rPr>
        <w:t xml:space="preserve"> </w:t>
      </w:r>
      <w:r w:rsidR="00787EB4" w:rsidRPr="00787EB4">
        <w:rPr>
          <w:rFonts w:ascii="Times New Roman" w:hAnsi="Times New Roman"/>
          <w:b/>
          <w:i/>
          <w:iCs/>
          <w:sz w:val="28"/>
          <w:szCs w:val="28"/>
          <w:lang w:val="it-IT"/>
        </w:rPr>
        <w:t xml:space="preserve">la stabilirea cuantumului chiriei sălii de spectacole și dansuri ale Palatului de cultură şi Tineret și a Sălilor de ședințe </w:t>
      </w:r>
    </w:p>
    <w:p w:rsidR="00787EB4" w:rsidRPr="00787EB4" w:rsidRDefault="00787EB4" w:rsidP="00787EB4">
      <w:pPr>
        <w:spacing w:after="0"/>
        <w:jc w:val="center"/>
        <w:rPr>
          <w:rFonts w:ascii="Times New Roman" w:hAnsi="Times New Roman"/>
          <w:b/>
          <w:i/>
          <w:iCs/>
          <w:sz w:val="28"/>
          <w:szCs w:val="28"/>
          <w:lang w:val="it-IT"/>
        </w:rPr>
      </w:pPr>
      <w:r w:rsidRPr="00787EB4">
        <w:rPr>
          <w:rFonts w:ascii="Times New Roman" w:hAnsi="Times New Roman"/>
          <w:b/>
          <w:i/>
          <w:iCs/>
          <w:sz w:val="28"/>
          <w:szCs w:val="28"/>
          <w:lang w:val="it-IT"/>
        </w:rPr>
        <w:t>și protocol din incinta clădirilor Consiliului raional, pentru anul 2026”</w:t>
      </w:r>
    </w:p>
    <w:p w:rsidR="001F68F2" w:rsidRPr="00787EB4" w:rsidRDefault="001F68F2" w:rsidP="00787EB4">
      <w:pPr>
        <w:spacing w:after="0"/>
        <w:jc w:val="center"/>
        <w:rPr>
          <w:rFonts w:ascii="Times New Roman" w:hAnsi="Times New Roman"/>
          <w:b/>
          <w:sz w:val="28"/>
          <w:szCs w:val="28"/>
          <w:lang w:val="it-IT"/>
        </w:rPr>
      </w:pPr>
    </w:p>
    <w:p w:rsidR="001F68F2" w:rsidRPr="001F37B3" w:rsidRDefault="001F68F2" w:rsidP="001F68F2">
      <w:pPr>
        <w:ind w:firstLine="567"/>
        <w:rPr>
          <w:rFonts w:ascii="Times New Roman" w:hAnsi="Times New Roman"/>
          <w:sz w:val="28"/>
          <w:szCs w:val="28"/>
        </w:rPr>
      </w:pPr>
      <w:r w:rsidRPr="001F37B3">
        <w:rPr>
          <w:rFonts w:ascii="Times New Roman" w:hAnsi="Times New Roman"/>
          <w:sz w:val="28"/>
          <w:szCs w:val="28"/>
        </w:rPr>
        <w:t xml:space="preserve">Serviciul juridic a examinat proiectul de decizie propus spre examinare în ședința Consiliului raional pentru data de  </w:t>
      </w:r>
      <w:r w:rsidR="00787EB4">
        <w:rPr>
          <w:rFonts w:ascii="Times New Roman" w:hAnsi="Times New Roman"/>
          <w:sz w:val="28"/>
          <w:szCs w:val="28"/>
        </w:rPr>
        <w:t>19</w:t>
      </w:r>
      <w:r w:rsidR="00664631">
        <w:rPr>
          <w:rFonts w:ascii="Times New Roman" w:hAnsi="Times New Roman"/>
          <w:sz w:val="28"/>
          <w:szCs w:val="28"/>
        </w:rPr>
        <w:t xml:space="preserve"> februarie</w:t>
      </w:r>
      <w:r w:rsidRPr="001F37B3">
        <w:rPr>
          <w:rFonts w:ascii="Times New Roman" w:hAnsi="Times New Roman"/>
          <w:sz w:val="28"/>
          <w:szCs w:val="28"/>
        </w:rPr>
        <w:t xml:space="preserve">  curent.</w:t>
      </w:r>
    </w:p>
    <w:p w:rsidR="001F68F2" w:rsidRPr="001F37B3" w:rsidRDefault="001F68F2" w:rsidP="001F68F2">
      <w:pPr>
        <w:rPr>
          <w:rFonts w:ascii="Times New Roman" w:hAnsi="Times New Roman"/>
          <w:sz w:val="28"/>
          <w:szCs w:val="28"/>
        </w:rPr>
      </w:pPr>
      <w:r w:rsidRPr="001F37B3">
        <w:rPr>
          <w:rFonts w:ascii="Times New Roman" w:hAnsi="Times New Roman"/>
          <w:sz w:val="28"/>
          <w:szCs w:val="28"/>
        </w:rPr>
        <w:tab/>
        <w:t xml:space="preserve">Proiectul dat a fost elaborat la propunerea  președintelui raionului și are caracter public, obligatoriu, general și impersonal, cu efect juridic ce permite integrarea organică în cadrul normativ în vigoare, </w:t>
      </w:r>
      <w:proofErr w:type="spellStart"/>
      <w:r w:rsidRPr="001F37B3">
        <w:rPr>
          <w:rFonts w:ascii="Times New Roman" w:hAnsi="Times New Roman"/>
          <w:sz w:val="28"/>
          <w:szCs w:val="28"/>
        </w:rPr>
        <w:t>evitîndu</w:t>
      </w:r>
      <w:proofErr w:type="spellEnd"/>
      <w:r w:rsidRPr="001F37B3">
        <w:rPr>
          <w:rFonts w:ascii="Times New Roman" w:hAnsi="Times New Roman"/>
          <w:sz w:val="28"/>
          <w:szCs w:val="28"/>
        </w:rPr>
        <w:t>-se formulări și termeni ce ar permite o interpretare cu sens ambiguu și neuniformă.</w:t>
      </w:r>
    </w:p>
    <w:p w:rsidR="001F68F2" w:rsidRPr="001F37B3" w:rsidRDefault="001F68F2" w:rsidP="001F68F2">
      <w:pPr>
        <w:rPr>
          <w:rFonts w:ascii="Times New Roman" w:hAnsi="Times New Roman"/>
          <w:sz w:val="28"/>
          <w:szCs w:val="28"/>
        </w:rPr>
      </w:pPr>
      <w:r w:rsidRPr="001F37B3">
        <w:rPr>
          <w:rFonts w:ascii="Times New Roman" w:hAnsi="Times New Roman"/>
          <w:sz w:val="28"/>
          <w:szCs w:val="28"/>
        </w:rPr>
        <w:tab/>
        <w:t xml:space="preserve">Proiectul deciziei date este corelat cu prevederile actelor normative de nivel superior și de același nivel cu care se află în conexiune, </w:t>
      </w:r>
      <w:proofErr w:type="spellStart"/>
      <w:r w:rsidRPr="001F37B3">
        <w:rPr>
          <w:rFonts w:ascii="Times New Roman" w:hAnsi="Times New Roman"/>
          <w:sz w:val="28"/>
          <w:szCs w:val="28"/>
        </w:rPr>
        <w:t>referindu-se</w:t>
      </w:r>
      <w:proofErr w:type="spellEnd"/>
      <w:r w:rsidRPr="001F37B3">
        <w:rPr>
          <w:rFonts w:ascii="Times New Roman" w:hAnsi="Times New Roman"/>
          <w:sz w:val="28"/>
          <w:szCs w:val="28"/>
        </w:rPr>
        <w:t xml:space="preserve"> exclusiv la subiectul vizat.</w:t>
      </w:r>
    </w:p>
    <w:p w:rsidR="001F68F2" w:rsidRPr="001F37B3" w:rsidRDefault="001F68F2" w:rsidP="001F68F2">
      <w:pPr>
        <w:rPr>
          <w:rFonts w:ascii="Times New Roman" w:hAnsi="Times New Roman"/>
          <w:sz w:val="28"/>
          <w:szCs w:val="28"/>
        </w:rPr>
      </w:pPr>
      <w:r w:rsidRPr="001F37B3">
        <w:rPr>
          <w:rFonts w:ascii="Times New Roman" w:hAnsi="Times New Roman"/>
          <w:sz w:val="28"/>
          <w:szCs w:val="28"/>
        </w:rPr>
        <w:tab/>
        <w:t>Proiectul deciziei date nu depășește atribuțiile Consiliului raional, corespunde principiilor activității de elaborare și categoriei actelor administrației publice locale de nivelul doi. Normele de tehnică legislativă sunt aplicate în modul corespunzător proiectelor de decizii.</w:t>
      </w:r>
    </w:p>
    <w:p w:rsidR="001F68F2" w:rsidRPr="00CF680C" w:rsidRDefault="001F68F2" w:rsidP="001F68F2">
      <w:pPr>
        <w:rPr>
          <w:rFonts w:ascii="Times New Roman" w:hAnsi="Times New Roman"/>
          <w:sz w:val="28"/>
          <w:szCs w:val="28"/>
        </w:rPr>
      </w:pPr>
      <w:r w:rsidRPr="001F37B3">
        <w:rPr>
          <w:rFonts w:ascii="Times New Roman" w:hAnsi="Times New Roman"/>
          <w:sz w:val="28"/>
          <w:szCs w:val="28"/>
        </w:rPr>
        <w:tab/>
        <w:t>Având în vedere cele expuse supra, Serviciul juridic susține conceptual proiectul deciziei înaintat în formularea propusă.</w:t>
      </w:r>
    </w:p>
    <w:p w:rsidR="001F68F2" w:rsidRDefault="001F68F2" w:rsidP="001F68F2">
      <w:pPr>
        <w:rPr>
          <w:rFonts w:ascii="Times New Roman" w:hAnsi="Times New Roman"/>
          <w:sz w:val="28"/>
          <w:szCs w:val="28"/>
        </w:rPr>
      </w:pPr>
    </w:p>
    <w:p w:rsidR="001F68F2" w:rsidRPr="00CF680C" w:rsidRDefault="001F68F2" w:rsidP="001F68F2">
      <w:pPr>
        <w:rPr>
          <w:rFonts w:ascii="Times New Roman" w:hAnsi="Times New Roman"/>
          <w:sz w:val="28"/>
          <w:szCs w:val="28"/>
        </w:rPr>
      </w:pPr>
    </w:p>
    <w:p w:rsidR="001F68F2" w:rsidRPr="00C45DD8" w:rsidRDefault="001F68F2" w:rsidP="001F68F2">
      <w:pPr>
        <w:rPr>
          <w:rFonts w:ascii="Times New Roman" w:hAnsi="Times New Roman"/>
          <w:b/>
          <w:i/>
          <w:sz w:val="28"/>
          <w:szCs w:val="28"/>
        </w:rPr>
      </w:pPr>
      <w:r w:rsidRPr="00CF680C">
        <w:rPr>
          <w:rFonts w:ascii="Times New Roman" w:hAnsi="Times New Roman"/>
          <w:b/>
          <w:sz w:val="28"/>
          <w:szCs w:val="28"/>
        </w:rPr>
        <w:t xml:space="preserve">Serviciul juridic                                                                        </w:t>
      </w:r>
      <w:r w:rsidR="00787EB4">
        <w:rPr>
          <w:rFonts w:ascii="Times New Roman" w:hAnsi="Times New Roman"/>
          <w:b/>
          <w:sz w:val="28"/>
          <w:szCs w:val="28"/>
        </w:rPr>
        <w:t xml:space="preserve">Nicoleta </w:t>
      </w:r>
      <w:proofErr w:type="spellStart"/>
      <w:r w:rsidR="00787EB4">
        <w:rPr>
          <w:rFonts w:ascii="Times New Roman" w:hAnsi="Times New Roman"/>
          <w:b/>
          <w:sz w:val="28"/>
          <w:szCs w:val="28"/>
        </w:rPr>
        <w:t>Fărîmă</w:t>
      </w:r>
      <w:proofErr w:type="spellEnd"/>
      <w:r w:rsidRPr="00CF680C">
        <w:rPr>
          <w:rFonts w:ascii="Times New Roman" w:hAnsi="Times New Roman"/>
          <w:sz w:val="28"/>
          <w:szCs w:val="28"/>
        </w:rPr>
        <w:t xml:space="preserve"> </w:t>
      </w:r>
      <w:r w:rsidRPr="00BE4AF7">
        <w:rPr>
          <w:rFonts w:ascii="Times New Roman" w:hAnsi="Times New Roman"/>
          <w:b/>
          <w:i/>
          <w:sz w:val="28"/>
          <w:szCs w:val="28"/>
        </w:rPr>
        <w:t xml:space="preserve">  </w:t>
      </w:r>
    </w:p>
    <w:p w:rsidR="001F68F2" w:rsidRDefault="001F68F2" w:rsidP="001F68F2"/>
    <w:p w:rsidR="001F68F2" w:rsidRDefault="001F68F2" w:rsidP="001F68F2">
      <w:pPr>
        <w:spacing w:after="0" w:line="240" w:lineRule="auto"/>
      </w:pPr>
    </w:p>
    <w:p w:rsidR="001F68F2" w:rsidRDefault="001F68F2" w:rsidP="001F68F2"/>
    <w:p w:rsidR="001F68F2" w:rsidRDefault="001F68F2" w:rsidP="001F68F2"/>
    <w:p w:rsidR="001F68F2" w:rsidRDefault="001F68F2" w:rsidP="001F68F2"/>
    <w:p w:rsidR="00F5277B" w:rsidRDefault="00F5277B"/>
    <w:sectPr w:rsidR="00F5277B" w:rsidSect="00AF3956">
      <w:pgSz w:w="11906" w:h="16838"/>
      <w:pgMar w:top="709"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2015F"/>
    <w:multiLevelType w:val="hybridMultilevel"/>
    <w:tmpl w:val="B5FAB33A"/>
    <w:lvl w:ilvl="0" w:tplc="4EA210D4">
      <w:start w:val="1"/>
      <w:numFmt w:val="decimal"/>
      <w:lvlText w:val="%1."/>
      <w:lvlJc w:val="left"/>
      <w:pPr>
        <w:tabs>
          <w:tab w:val="num" w:pos="720"/>
        </w:tabs>
        <w:ind w:left="720" w:hanging="360"/>
      </w:pPr>
      <w:rPr>
        <w:b w:val="0"/>
      </w:rPr>
    </w:lvl>
    <w:lvl w:ilvl="1" w:tplc="FD1CCAB4">
      <w:numFmt w:val="bullet"/>
      <w:lvlText w:val="-"/>
      <w:lvlJc w:val="left"/>
      <w:pPr>
        <w:tabs>
          <w:tab w:val="num" w:pos="1623"/>
        </w:tabs>
        <w:ind w:left="1623" w:hanging="63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CD"/>
    <w:rsid w:val="0011451E"/>
    <w:rsid w:val="001F68F2"/>
    <w:rsid w:val="002B43CD"/>
    <w:rsid w:val="002B56AA"/>
    <w:rsid w:val="003809F9"/>
    <w:rsid w:val="004B6849"/>
    <w:rsid w:val="005503BD"/>
    <w:rsid w:val="00590C09"/>
    <w:rsid w:val="00664631"/>
    <w:rsid w:val="006C46E5"/>
    <w:rsid w:val="006F4FFB"/>
    <w:rsid w:val="00787EB4"/>
    <w:rsid w:val="00841615"/>
    <w:rsid w:val="008B1C18"/>
    <w:rsid w:val="00924A8C"/>
    <w:rsid w:val="00964934"/>
    <w:rsid w:val="009C7B25"/>
    <w:rsid w:val="00AF3956"/>
    <w:rsid w:val="00B07B4E"/>
    <w:rsid w:val="00B40337"/>
    <w:rsid w:val="00B93388"/>
    <w:rsid w:val="00C67F29"/>
    <w:rsid w:val="00CD61F8"/>
    <w:rsid w:val="00D1380B"/>
    <w:rsid w:val="00F52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2488E-8547-4105-8383-A1724AF8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8F2"/>
    <w:pPr>
      <w:spacing w:after="200" w:line="276" w:lineRule="auto"/>
    </w:pPr>
    <w:rPr>
      <w:rFonts w:eastAsiaTheme="minorEastAsia"/>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F68F2"/>
    <w:pPr>
      <w:ind w:left="720"/>
      <w:contextualSpacing/>
    </w:pPr>
  </w:style>
  <w:style w:type="paragraph" w:styleId="TextnBalon">
    <w:name w:val="Balloon Text"/>
    <w:basedOn w:val="Normal"/>
    <w:link w:val="TextnBalonCaracter"/>
    <w:uiPriority w:val="99"/>
    <w:semiHidden/>
    <w:unhideWhenUsed/>
    <w:rsid w:val="001F68F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F68F2"/>
    <w:rPr>
      <w:rFonts w:ascii="Segoe UI" w:eastAsiaTheme="minorEastAsia" w:hAnsi="Segoe UI" w:cs="Segoe UI"/>
      <w:sz w:val="18"/>
      <w:szCs w:val="18"/>
      <w:lang w:val="ro-RO" w:eastAsia="ro-RO"/>
    </w:rPr>
  </w:style>
  <w:style w:type="paragraph" w:styleId="Frspaiere">
    <w:name w:val="No Spacing"/>
    <w:uiPriority w:val="1"/>
    <w:qFormat/>
    <w:rsid w:val="00B93388"/>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57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2</Pages>
  <Words>573</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ASUS</cp:lastModifiedBy>
  <cp:revision>22</cp:revision>
  <cp:lastPrinted>2026-02-17T11:11:00Z</cp:lastPrinted>
  <dcterms:created xsi:type="dcterms:W3CDTF">2022-02-15T13:53:00Z</dcterms:created>
  <dcterms:modified xsi:type="dcterms:W3CDTF">2026-02-19T08:41:00Z</dcterms:modified>
</cp:coreProperties>
</file>