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144" w:rsidRPr="00FA6C02" w:rsidRDefault="00436144" w:rsidP="0043614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FA6C02">
        <w:rPr>
          <w:rFonts w:ascii="Times New Roman" w:hAnsi="Times New Roman" w:cs="Times New Roman"/>
          <w:b/>
          <w:i/>
          <w:sz w:val="26"/>
          <w:szCs w:val="26"/>
        </w:rPr>
        <w:t xml:space="preserve">Anexă </w:t>
      </w:r>
    </w:p>
    <w:p w:rsidR="00436144" w:rsidRPr="00FA6C02" w:rsidRDefault="00436144" w:rsidP="0043614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FA6C02">
        <w:rPr>
          <w:rFonts w:ascii="Times New Roman" w:hAnsi="Times New Roman" w:cs="Times New Roman"/>
          <w:b/>
          <w:i/>
          <w:sz w:val="26"/>
          <w:szCs w:val="26"/>
        </w:rPr>
        <w:t xml:space="preserve">la Dispoziția președintelui </w:t>
      </w:r>
    </w:p>
    <w:p w:rsidR="00436144" w:rsidRPr="00FA6C02" w:rsidRDefault="00436144" w:rsidP="0043614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FA6C02">
        <w:rPr>
          <w:rFonts w:ascii="Times New Roman" w:hAnsi="Times New Roman" w:cs="Times New Roman"/>
          <w:b/>
          <w:i/>
          <w:sz w:val="26"/>
          <w:szCs w:val="26"/>
        </w:rPr>
        <w:t xml:space="preserve">nr. </w:t>
      </w:r>
      <w:r w:rsidR="006725A9">
        <w:rPr>
          <w:rFonts w:ascii="Times New Roman" w:hAnsi="Times New Roman" w:cs="Times New Roman"/>
          <w:b/>
          <w:i/>
          <w:sz w:val="26"/>
          <w:szCs w:val="26"/>
        </w:rPr>
        <w:t>62</w:t>
      </w:r>
      <w:r w:rsidR="0023731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FA6C02">
        <w:rPr>
          <w:rFonts w:ascii="Times New Roman" w:hAnsi="Times New Roman" w:cs="Times New Roman"/>
          <w:b/>
          <w:i/>
          <w:sz w:val="26"/>
          <w:szCs w:val="26"/>
        </w:rPr>
        <w:t xml:space="preserve"> din </w:t>
      </w:r>
      <w:r w:rsidR="006725A9">
        <w:rPr>
          <w:rFonts w:ascii="Times New Roman" w:hAnsi="Times New Roman" w:cs="Times New Roman"/>
          <w:b/>
          <w:i/>
          <w:sz w:val="26"/>
          <w:szCs w:val="26"/>
        </w:rPr>
        <w:t>11</w:t>
      </w:r>
      <w:r w:rsidR="0023731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2B4AB1">
        <w:rPr>
          <w:rFonts w:ascii="Times New Roman" w:hAnsi="Times New Roman" w:cs="Times New Roman"/>
          <w:b/>
          <w:i/>
          <w:sz w:val="26"/>
          <w:szCs w:val="26"/>
        </w:rPr>
        <w:t>septembrie</w:t>
      </w:r>
      <w:r w:rsidR="002D48D4">
        <w:rPr>
          <w:rFonts w:ascii="Times New Roman" w:hAnsi="Times New Roman" w:cs="Times New Roman"/>
          <w:b/>
          <w:i/>
          <w:sz w:val="26"/>
          <w:szCs w:val="26"/>
        </w:rPr>
        <w:t xml:space="preserve">  2026</w:t>
      </w:r>
    </w:p>
    <w:p w:rsidR="00436144" w:rsidRPr="008B7AD0" w:rsidRDefault="00436144" w:rsidP="006725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36144" w:rsidRPr="00FA6C02" w:rsidRDefault="00436144" w:rsidP="0043614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A6C02">
        <w:rPr>
          <w:rFonts w:ascii="Times New Roman" w:hAnsi="Times New Roman" w:cs="Times New Roman"/>
          <w:b/>
          <w:i/>
          <w:sz w:val="30"/>
          <w:szCs w:val="30"/>
        </w:rPr>
        <w:t>Ordinea de zi</w:t>
      </w:r>
    </w:p>
    <w:p w:rsidR="00436144" w:rsidRDefault="00436144" w:rsidP="0043614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A6C02">
        <w:rPr>
          <w:rFonts w:ascii="Times New Roman" w:hAnsi="Times New Roman" w:cs="Times New Roman"/>
          <w:b/>
          <w:i/>
          <w:sz w:val="30"/>
          <w:szCs w:val="30"/>
        </w:rPr>
        <w:t>a ședinței ordinare</w:t>
      </w:r>
      <w:r w:rsidR="002D48D4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6725A9">
        <w:rPr>
          <w:rFonts w:ascii="Times New Roman" w:hAnsi="Times New Roman" w:cs="Times New Roman"/>
          <w:b/>
          <w:i/>
          <w:sz w:val="30"/>
          <w:szCs w:val="30"/>
        </w:rPr>
        <w:t>a Consiliului raional din 24.09</w:t>
      </w:r>
      <w:r w:rsidRPr="00FA6C02">
        <w:rPr>
          <w:rFonts w:ascii="Times New Roman" w:hAnsi="Times New Roman" w:cs="Times New Roman"/>
          <w:b/>
          <w:i/>
          <w:sz w:val="30"/>
          <w:szCs w:val="30"/>
        </w:rPr>
        <w:t>.202</w:t>
      </w:r>
      <w:r w:rsidR="002D48D4">
        <w:rPr>
          <w:rFonts w:ascii="Times New Roman" w:hAnsi="Times New Roman" w:cs="Times New Roman"/>
          <w:b/>
          <w:i/>
          <w:sz w:val="30"/>
          <w:szCs w:val="30"/>
        </w:rPr>
        <w:t>6</w:t>
      </w:r>
    </w:p>
    <w:p w:rsidR="00436144" w:rsidRPr="00716F4C" w:rsidRDefault="00436144" w:rsidP="00DB6B2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ro-RO"/>
        </w:rPr>
      </w:pPr>
      <w:r w:rsidRPr="00716F4C">
        <w:rPr>
          <w:iCs/>
          <w:color w:val="404040" w:themeColor="text1" w:themeTint="BF"/>
          <w:sz w:val="28"/>
          <w:szCs w:val="28"/>
          <w:lang w:val="ro-RO"/>
        </w:rPr>
        <w:t>„</w:t>
      </w:r>
      <w:r w:rsidRPr="00716F4C">
        <w:rPr>
          <w:iCs/>
          <w:color w:val="000000" w:themeColor="text1"/>
          <w:sz w:val="28"/>
          <w:szCs w:val="28"/>
          <w:lang w:val="ro-RO"/>
        </w:rPr>
        <w:t>Cu privire la audierea raportului privind executarea bugetului raional pentru semestrul I anul 2026”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>. Informează: Eduard Ulinici, șef Direcție finanțe;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en-US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 xml:space="preserve"> </w:t>
      </w:r>
      <w:r w:rsidRPr="00B247D7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aprobarea repartizării mijloacelor financiare  din componenta raională,  instituțiilor de învățământ  pentru anul 2026</w:t>
      </w:r>
      <w:r w:rsidRPr="00B247D7">
        <w:rPr>
          <w:i/>
          <w:iCs/>
          <w:color w:val="000000" w:themeColor="text1"/>
          <w:sz w:val="28"/>
          <w:szCs w:val="28"/>
          <w:lang w:val="ro-RO"/>
        </w:rPr>
        <w:t>”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.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Informează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: Eduard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Ulinici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șef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Direcția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finanțe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>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en-US"/>
        </w:rPr>
      </w:pP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„Cu privire la modificarea Deciziei 5/20 din 18.12.2025, Cu privire la aprobarea bugetului raional Nisporeni în lectura a II-a pentru anul 2026, cu modificările ulterioare”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.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Informează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: Eduard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Ulinici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șef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Direcția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finanțe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>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en-US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716F4C">
        <w:rPr>
          <w:iCs/>
          <w:color w:val="000000" w:themeColor="text1"/>
          <w:sz w:val="28"/>
          <w:szCs w:val="28"/>
          <w:lang w:val="it-IT"/>
        </w:rPr>
        <w:t>Cu privire la activitatea Secției cultură și turism pentru perioada anului 2025”.</w:t>
      </w:r>
      <w:r w:rsidRPr="00716F4C">
        <w:rPr>
          <w:i/>
          <w:iCs/>
          <w:color w:val="000000" w:themeColor="text1"/>
          <w:sz w:val="28"/>
          <w:szCs w:val="28"/>
          <w:lang w:val="it-IT"/>
        </w:rPr>
        <w:t xml:space="preserve"> Informeaza: Vitalie Murtazin, șef secție cultură și turism;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it-IT"/>
        </w:rPr>
      </w:pP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“Cu privire la activitatea Secției economie pentru perioada anului 2025”.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Informeaza: Galina Triboi, șefa Serviciului cooperare transfrontalieră și atragere a investițiilor;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B247D7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pregătirea complexului socio-economic pentru perioada de activitate toamnă-iarnă 2026-2027”;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Informeaza: Galina Triboi, șefa Serviciului cooperare transfrontalieră și atragere a investițiilor;</w:t>
      </w:r>
      <w:r w:rsidRPr="00716F4C">
        <w:rPr>
          <w:color w:val="000000" w:themeColor="text1"/>
          <w:sz w:val="28"/>
          <w:szCs w:val="28"/>
          <w:lang w:val="it-IT"/>
        </w:rPr>
        <w:t xml:space="preserve"> 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iCs w:val="0"/>
          <w:color w:val="000000" w:themeColor="text1"/>
          <w:sz w:val="28"/>
          <w:szCs w:val="28"/>
          <w:lang w:val="it-IT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716F4C">
        <w:rPr>
          <w:color w:val="000000" w:themeColor="text1"/>
          <w:sz w:val="28"/>
          <w:szCs w:val="28"/>
          <w:lang w:val="it-IT"/>
        </w:rPr>
        <w:t xml:space="preserve">Cu privire la aprobarea tarifului de plată pentru servicii termoenergetice prestate de </w:t>
      </w:r>
      <w:r w:rsidRPr="00716F4C">
        <w:rPr>
          <w:color w:val="000000" w:themeColor="text1"/>
          <w:sz w:val="28"/>
          <w:szCs w:val="28"/>
          <w:lang w:val="ro-RO"/>
        </w:rPr>
        <w:t>către SRL ,,Green Energo</w:t>
      </w:r>
      <w:r w:rsidRPr="00716F4C">
        <w:rPr>
          <w:color w:val="000000" w:themeColor="text1"/>
          <w:sz w:val="28"/>
          <w:szCs w:val="28"/>
          <w:lang w:val="it-IT"/>
        </w:rPr>
        <w:t>”.</w:t>
      </w:r>
      <w:r w:rsidRPr="00716F4C">
        <w:rPr>
          <w:color w:val="000000" w:themeColor="text1"/>
          <w:lang w:val="it-IT"/>
        </w:rPr>
        <w:t xml:space="preserve"> </w:t>
      </w:r>
      <w:r w:rsidRPr="00716F4C">
        <w:rPr>
          <w:i/>
          <w:color w:val="000000" w:themeColor="text1"/>
          <w:sz w:val="28"/>
          <w:szCs w:val="28"/>
          <w:lang w:val="it-IT"/>
        </w:rPr>
        <w:t>Informează Galina Triboi, șefa Serviciului cooperare transfrontalieră și atragere a investițiilor;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bCs/>
          <w:i/>
          <w:iCs/>
          <w:color w:val="000000" w:themeColor="text1"/>
          <w:sz w:val="28"/>
          <w:szCs w:val="28"/>
          <w:lang w:val="it-IT"/>
        </w:rPr>
      </w:pPr>
      <w:r w:rsidRPr="00716F4C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Cu </w:t>
      </w:r>
      <w:r w:rsidRPr="00716F4C">
        <w:rPr>
          <w:iCs/>
          <w:color w:val="000000" w:themeColor="text1"/>
          <w:sz w:val="28"/>
          <w:szCs w:val="28"/>
          <w:lang w:val="it-IT"/>
        </w:rPr>
        <w:t xml:space="preserve">privire la aprobarea  </w:t>
      </w:r>
      <w:proofErr w:type="spellStart"/>
      <w:r>
        <w:rPr>
          <w:iCs/>
          <w:color w:val="000000" w:themeColor="text1"/>
          <w:sz w:val="28"/>
          <w:szCs w:val="28"/>
          <w:lang w:val="en-US"/>
        </w:rPr>
        <w:t>Programului</w:t>
      </w:r>
      <w:proofErr w:type="spellEnd"/>
      <w:r>
        <w:rPr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>
        <w:rPr>
          <w:iCs/>
          <w:color w:val="000000" w:themeColor="text1"/>
          <w:sz w:val="28"/>
          <w:szCs w:val="28"/>
          <w:lang w:val="en-US"/>
        </w:rPr>
        <w:t>r</w:t>
      </w:r>
      <w:r w:rsidRPr="00716F4C">
        <w:rPr>
          <w:iCs/>
          <w:color w:val="000000" w:themeColor="text1"/>
          <w:sz w:val="28"/>
          <w:szCs w:val="28"/>
          <w:lang w:val="en-US"/>
        </w:rPr>
        <w:t>aional</w:t>
      </w:r>
      <w:proofErr w:type="spellEnd"/>
      <w:r w:rsidRPr="00716F4C">
        <w:rPr>
          <w:iCs/>
          <w:color w:val="000000" w:themeColor="text1"/>
          <w:sz w:val="28"/>
          <w:szCs w:val="28"/>
          <w:lang w:val="en-US"/>
        </w:rPr>
        <w:t xml:space="preserve"> de  </w:t>
      </w:r>
      <w:proofErr w:type="spellStart"/>
      <w:r w:rsidRPr="00716F4C">
        <w:rPr>
          <w:iCs/>
          <w:color w:val="000000" w:themeColor="text1"/>
          <w:sz w:val="28"/>
          <w:szCs w:val="28"/>
          <w:lang w:val="en-US"/>
        </w:rPr>
        <w:t>răspuns</w:t>
      </w:r>
      <w:proofErr w:type="spellEnd"/>
      <w:r w:rsidRPr="00716F4C">
        <w:rPr>
          <w:iCs/>
          <w:color w:val="000000" w:themeColor="text1"/>
          <w:sz w:val="28"/>
          <w:szCs w:val="28"/>
          <w:lang w:val="en-US"/>
        </w:rPr>
        <w:t xml:space="preserve"> la </w:t>
      </w:r>
      <w:proofErr w:type="spellStart"/>
      <w:r w:rsidRPr="00716F4C">
        <w:rPr>
          <w:iCs/>
          <w:color w:val="000000" w:themeColor="text1"/>
          <w:sz w:val="28"/>
          <w:szCs w:val="28"/>
          <w:lang w:val="en-US"/>
        </w:rPr>
        <w:t>tubercoloză</w:t>
      </w:r>
      <w:proofErr w:type="spellEnd"/>
      <w:r w:rsidRPr="00716F4C">
        <w:rPr>
          <w:iCs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16F4C">
        <w:rPr>
          <w:iCs/>
          <w:color w:val="000000" w:themeColor="text1"/>
          <w:sz w:val="28"/>
          <w:szCs w:val="28"/>
          <w:lang w:val="en-US"/>
        </w:rPr>
        <w:t>pentru</w:t>
      </w:r>
      <w:proofErr w:type="spellEnd"/>
      <w:r w:rsidRPr="00716F4C">
        <w:rPr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iCs/>
          <w:color w:val="000000" w:themeColor="text1"/>
          <w:sz w:val="28"/>
          <w:szCs w:val="28"/>
          <w:lang w:val="en-US"/>
        </w:rPr>
        <w:t>anii</w:t>
      </w:r>
      <w:proofErr w:type="spellEnd"/>
      <w:r w:rsidRPr="00716F4C">
        <w:rPr>
          <w:iCs/>
          <w:color w:val="000000" w:themeColor="text1"/>
          <w:sz w:val="28"/>
          <w:szCs w:val="28"/>
          <w:lang w:val="en-US"/>
        </w:rPr>
        <w:t xml:space="preserve"> 2026-2030</w:t>
      </w:r>
      <w:r w:rsidRPr="00716F4C">
        <w:rPr>
          <w:iCs/>
          <w:color w:val="000000" w:themeColor="text1"/>
          <w:sz w:val="28"/>
          <w:szCs w:val="28"/>
          <w:lang w:val="ro-RO"/>
        </w:rPr>
        <w:t>”</w:t>
      </w:r>
      <w:r w:rsidRPr="00716F4C">
        <w:rPr>
          <w:bCs/>
          <w:iCs/>
          <w:color w:val="000000" w:themeColor="text1"/>
          <w:sz w:val="28"/>
          <w:szCs w:val="28"/>
          <w:lang w:val="en-US"/>
        </w:rPr>
        <w:t>.</w:t>
      </w:r>
      <w:r w:rsidRPr="00716F4C">
        <w:rPr>
          <w:bCs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bCs/>
          <w:i/>
          <w:iCs/>
          <w:color w:val="000000" w:themeColor="text1"/>
          <w:sz w:val="28"/>
          <w:szCs w:val="28"/>
          <w:lang w:val="en-US"/>
        </w:rPr>
        <w:t>Informează</w:t>
      </w:r>
      <w:proofErr w:type="spellEnd"/>
      <w:r w:rsidRPr="00716F4C">
        <w:rPr>
          <w:bCs/>
          <w:i/>
          <w:iCs/>
          <w:color w:val="000000" w:themeColor="text1"/>
          <w:sz w:val="28"/>
          <w:szCs w:val="28"/>
          <w:lang w:val="en-US"/>
        </w:rPr>
        <w:t xml:space="preserve">: </w:t>
      </w:r>
      <w:r w:rsidRPr="00716F4C">
        <w:rPr>
          <w:bCs/>
          <w:i/>
          <w:iCs/>
          <w:color w:val="000000" w:themeColor="text1"/>
          <w:sz w:val="28"/>
          <w:szCs w:val="28"/>
          <w:lang w:val="it-IT"/>
        </w:rPr>
        <w:t>Ion Ciubotaru, Medic coordonator CSP Ungheni;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it-IT"/>
        </w:rPr>
      </w:pPr>
      <w:r w:rsidRPr="00B247D7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aprobarea Regulamentului de organizare și funcționare al IMSP Centru de Sănătate Nisporeni”.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Informează: Marcela Secrieru, șefa IMSP CS Nisporeni;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i w:val="0"/>
          <w:color w:val="000000" w:themeColor="text1"/>
          <w:sz w:val="28"/>
          <w:szCs w:val="28"/>
          <w:lang w:val="it-IT"/>
        </w:rPr>
      </w:pP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</w:t>
      </w: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aprobarea organigramei și statului de personal ale IMSP Centrul de Sănătate Nisporeni pentru anul 2026</w:t>
      </w:r>
      <w:r w:rsidRPr="00B247D7">
        <w:rPr>
          <w:i/>
          <w:iCs/>
          <w:color w:val="000000" w:themeColor="text1"/>
          <w:sz w:val="28"/>
          <w:szCs w:val="28"/>
          <w:lang w:val="ro-RO"/>
        </w:rPr>
        <w:t>”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.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Informează: Marcela Secrieru, șefa IMSP CS; 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i/>
          <w:iCs/>
          <w:color w:val="000000" w:themeColor="text1"/>
          <w:sz w:val="28"/>
          <w:szCs w:val="28"/>
          <w:lang w:val="it-IT"/>
        </w:rPr>
      </w:pP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 xml:space="preserve">“Cu privire la aprobarea componenței Consiliului de Administrare al IMSP </w:t>
      </w:r>
      <w:r w:rsidRPr="00B247D7">
        <w:rPr>
          <w:i/>
          <w:iCs/>
          <w:color w:val="000000" w:themeColor="text1"/>
          <w:sz w:val="28"/>
          <w:szCs w:val="28"/>
          <w:lang w:val="it-IT"/>
        </w:rPr>
        <w:t>al IMSP Centru de Sănătate Nisporeni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”.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Informează: </w:t>
      </w:r>
      <w:r w:rsidRPr="00716F4C">
        <w:rPr>
          <w:i/>
          <w:iCs/>
          <w:color w:val="000000" w:themeColor="text1"/>
          <w:sz w:val="28"/>
          <w:szCs w:val="28"/>
          <w:lang w:val="it-IT"/>
        </w:rPr>
        <w:t>Informează: Marcela Secrieru, șefa IMSP CS 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it-IT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organizarea și desfășurarea recrutării tinerilor născuți în anul 2011</w:t>
      </w:r>
      <w:r w:rsidRPr="00B247D7">
        <w:rPr>
          <w:i/>
          <w:iCs/>
          <w:color w:val="000000" w:themeColor="text1"/>
          <w:sz w:val="28"/>
          <w:szCs w:val="28"/>
          <w:lang w:val="ro-RO"/>
        </w:rPr>
        <w:t>”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 xml:space="preserve">. 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Informează: Victor Prisăcaru, șef secție administrativ militară; </w:t>
      </w:r>
    </w:p>
    <w:p w:rsidR="006725A9" w:rsidRPr="00747207" w:rsidRDefault="006725A9" w:rsidP="00BC7CF4">
      <w:pPr>
        <w:pStyle w:val="a3"/>
        <w:numPr>
          <w:ilvl w:val="0"/>
          <w:numId w:val="1"/>
        </w:numPr>
        <w:jc w:val="both"/>
        <w:rPr>
          <w:rStyle w:val="a9"/>
          <w:sz w:val="28"/>
          <w:szCs w:val="28"/>
          <w:lang w:val="en-US"/>
        </w:rPr>
      </w:pPr>
      <w:r w:rsidRPr="002E74DE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2E74DE">
        <w:rPr>
          <w:rStyle w:val="a9"/>
          <w:i w:val="0"/>
          <w:sz w:val="28"/>
          <w:szCs w:val="28"/>
          <w:lang w:val="en-US"/>
        </w:rPr>
        <w:t xml:space="preserve">Cu </w:t>
      </w:r>
      <w:proofErr w:type="spellStart"/>
      <w:r w:rsidRPr="002E74DE">
        <w:rPr>
          <w:rStyle w:val="a9"/>
          <w:i w:val="0"/>
          <w:sz w:val="28"/>
          <w:szCs w:val="28"/>
          <w:lang w:val="en-US"/>
        </w:rPr>
        <w:t>pri</w:t>
      </w:r>
      <w:r w:rsidR="00747207">
        <w:rPr>
          <w:rStyle w:val="a9"/>
          <w:i w:val="0"/>
          <w:sz w:val="28"/>
          <w:szCs w:val="28"/>
          <w:lang w:val="en-US"/>
        </w:rPr>
        <w:t>vire</w:t>
      </w:r>
      <w:proofErr w:type="spellEnd"/>
      <w:r w:rsidR="00747207">
        <w:rPr>
          <w:rStyle w:val="a9"/>
          <w:i w:val="0"/>
          <w:sz w:val="28"/>
          <w:szCs w:val="28"/>
          <w:lang w:val="en-US"/>
        </w:rPr>
        <w:t xml:space="preserve"> la </w:t>
      </w:r>
      <w:proofErr w:type="spellStart"/>
      <w:r w:rsidR="00747207">
        <w:rPr>
          <w:rStyle w:val="a9"/>
          <w:i w:val="0"/>
          <w:sz w:val="28"/>
          <w:szCs w:val="28"/>
          <w:lang w:val="en-US"/>
        </w:rPr>
        <w:t>prelungirea</w:t>
      </w:r>
      <w:proofErr w:type="spellEnd"/>
      <w:r w:rsidR="00747207">
        <w:rPr>
          <w:rStyle w:val="a9"/>
          <w:i w:val="0"/>
          <w:sz w:val="28"/>
          <w:szCs w:val="28"/>
          <w:lang w:val="en-US"/>
        </w:rPr>
        <w:t xml:space="preserve"> </w:t>
      </w:r>
      <w:proofErr w:type="spellStart"/>
      <w:r w:rsidR="00747207">
        <w:rPr>
          <w:rStyle w:val="a9"/>
          <w:i w:val="0"/>
          <w:sz w:val="28"/>
          <w:szCs w:val="28"/>
          <w:lang w:val="en-US"/>
        </w:rPr>
        <w:t>contractului</w:t>
      </w:r>
      <w:proofErr w:type="spellEnd"/>
      <w:r w:rsidR="00747207">
        <w:rPr>
          <w:rStyle w:val="a9"/>
          <w:i w:val="0"/>
          <w:sz w:val="28"/>
          <w:szCs w:val="28"/>
          <w:lang w:val="en-US"/>
        </w:rPr>
        <w:t xml:space="preserve"> de </w:t>
      </w:r>
      <w:proofErr w:type="spellStart"/>
      <w:r w:rsidR="00747207">
        <w:rPr>
          <w:rStyle w:val="a9"/>
          <w:i w:val="0"/>
          <w:sz w:val="28"/>
          <w:szCs w:val="28"/>
          <w:lang w:val="en-US"/>
        </w:rPr>
        <w:t>lo</w:t>
      </w:r>
      <w:r w:rsidR="003E726E">
        <w:rPr>
          <w:rStyle w:val="a9"/>
          <w:i w:val="0"/>
          <w:sz w:val="28"/>
          <w:szCs w:val="28"/>
          <w:lang w:val="en-US"/>
        </w:rPr>
        <w:t>cațiune</w:t>
      </w:r>
      <w:proofErr w:type="spellEnd"/>
      <w:r w:rsidR="003E726E">
        <w:rPr>
          <w:rStyle w:val="a9"/>
          <w:i w:val="0"/>
          <w:sz w:val="28"/>
          <w:szCs w:val="28"/>
          <w:lang w:val="en-US"/>
        </w:rPr>
        <w:t xml:space="preserve"> </w:t>
      </w:r>
      <w:proofErr w:type="spellStart"/>
      <w:r w:rsidR="003E726E">
        <w:rPr>
          <w:rStyle w:val="a9"/>
          <w:i w:val="0"/>
          <w:sz w:val="28"/>
          <w:szCs w:val="28"/>
          <w:lang w:val="en-US"/>
        </w:rPr>
        <w:t>beneficiarei</w:t>
      </w:r>
      <w:proofErr w:type="spellEnd"/>
      <w:r w:rsidR="003E726E">
        <w:rPr>
          <w:rStyle w:val="a9"/>
          <w:i w:val="0"/>
          <w:sz w:val="28"/>
          <w:szCs w:val="28"/>
          <w:lang w:val="en-US"/>
        </w:rPr>
        <w:t xml:space="preserve"> de </w:t>
      </w:r>
      <w:proofErr w:type="spellStart"/>
      <w:r w:rsidR="003E726E">
        <w:rPr>
          <w:rStyle w:val="a9"/>
          <w:i w:val="0"/>
          <w:sz w:val="28"/>
          <w:szCs w:val="28"/>
          <w:lang w:val="en-US"/>
        </w:rPr>
        <w:t>locuință</w:t>
      </w:r>
      <w:proofErr w:type="spellEnd"/>
      <w:r w:rsidR="00747207">
        <w:rPr>
          <w:rStyle w:val="a9"/>
          <w:i w:val="0"/>
          <w:sz w:val="28"/>
          <w:szCs w:val="28"/>
          <w:lang w:val="en-US"/>
        </w:rPr>
        <w:t xml:space="preserve"> </w:t>
      </w:r>
      <w:proofErr w:type="spellStart"/>
      <w:r w:rsidR="00747207">
        <w:rPr>
          <w:rStyle w:val="a9"/>
          <w:i w:val="0"/>
          <w:sz w:val="28"/>
          <w:szCs w:val="28"/>
          <w:lang w:val="en-US"/>
        </w:rPr>
        <w:t>socială</w:t>
      </w:r>
      <w:proofErr w:type="spellEnd"/>
      <w:r w:rsidRPr="002E74DE">
        <w:rPr>
          <w:rStyle w:val="a9"/>
          <w:i w:val="0"/>
          <w:sz w:val="28"/>
          <w:szCs w:val="28"/>
          <w:lang w:val="en-US"/>
        </w:rPr>
        <w:t>”.</w:t>
      </w:r>
      <w:r w:rsidRPr="002E74DE">
        <w:rPr>
          <w:rStyle w:val="a9"/>
          <w:sz w:val="28"/>
          <w:szCs w:val="28"/>
          <w:lang w:val="en-US"/>
        </w:rPr>
        <w:t xml:space="preserve"> </w:t>
      </w:r>
      <w:proofErr w:type="spellStart"/>
      <w:r w:rsidRPr="00747207">
        <w:rPr>
          <w:rStyle w:val="a9"/>
          <w:sz w:val="28"/>
          <w:szCs w:val="28"/>
          <w:lang w:val="en-US"/>
        </w:rPr>
        <w:t>Informează</w:t>
      </w:r>
      <w:proofErr w:type="spellEnd"/>
      <w:r w:rsidRPr="00747207">
        <w:rPr>
          <w:rStyle w:val="a9"/>
          <w:sz w:val="28"/>
          <w:szCs w:val="28"/>
          <w:lang w:val="en-US"/>
        </w:rPr>
        <w:t xml:space="preserve">: </w:t>
      </w:r>
      <w:proofErr w:type="spellStart"/>
      <w:r w:rsidRPr="00747207">
        <w:rPr>
          <w:rStyle w:val="a9"/>
          <w:sz w:val="28"/>
          <w:szCs w:val="28"/>
          <w:lang w:val="en-US"/>
        </w:rPr>
        <w:t>Ecaterina</w:t>
      </w:r>
      <w:proofErr w:type="spellEnd"/>
      <w:r w:rsidRPr="00747207">
        <w:rPr>
          <w:rStyle w:val="a9"/>
          <w:sz w:val="28"/>
          <w:szCs w:val="28"/>
          <w:lang w:val="en-US"/>
        </w:rPr>
        <w:t xml:space="preserve"> </w:t>
      </w:r>
      <w:proofErr w:type="spellStart"/>
      <w:r w:rsidRPr="00747207">
        <w:rPr>
          <w:rStyle w:val="a9"/>
          <w:sz w:val="28"/>
          <w:szCs w:val="28"/>
          <w:lang w:val="en-US"/>
        </w:rPr>
        <w:t>Amarfii</w:t>
      </w:r>
      <w:proofErr w:type="spellEnd"/>
      <w:r w:rsidRPr="00747207">
        <w:rPr>
          <w:rStyle w:val="a9"/>
          <w:sz w:val="28"/>
          <w:szCs w:val="28"/>
          <w:lang w:val="en-US"/>
        </w:rPr>
        <w:t xml:space="preserve">, </w:t>
      </w:r>
      <w:proofErr w:type="spellStart"/>
      <w:r w:rsidRPr="00747207">
        <w:rPr>
          <w:rStyle w:val="a9"/>
          <w:sz w:val="28"/>
          <w:szCs w:val="28"/>
          <w:lang w:val="en-US"/>
        </w:rPr>
        <w:t>șefă</w:t>
      </w:r>
      <w:proofErr w:type="spellEnd"/>
      <w:r w:rsidRPr="00747207">
        <w:rPr>
          <w:rStyle w:val="a9"/>
          <w:sz w:val="28"/>
          <w:szCs w:val="28"/>
          <w:lang w:val="en-US"/>
        </w:rPr>
        <w:t xml:space="preserve"> </w:t>
      </w:r>
      <w:proofErr w:type="spellStart"/>
      <w:r w:rsidRPr="00747207">
        <w:rPr>
          <w:rStyle w:val="a9"/>
          <w:sz w:val="28"/>
          <w:szCs w:val="28"/>
          <w:lang w:val="en-US"/>
        </w:rPr>
        <w:t>Secție</w:t>
      </w:r>
      <w:proofErr w:type="spellEnd"/>
      <w:r w:rsidRPr="00747207">
        <w:rPr>
          <w:rStyle w:val="a9"/>
          <w:sz w:val="28"/>
          <w:szCs w:val="28"/>
          <w:lang w:val="en-US"/>
        </w:rPr>
        <w:t xml:space="preserve"> </w:t>
      </w:r>
      <w:proofErr w:type="spellStart"/>
      <w:r w:rsidRPr="00747207">
        <w:rPr>
          <w:rStyle w:val="a9"/>
          <w:sz w:val="28"/>
          <w:szCs w:val="28"/>
          <w:lang w:val="en-US"/>
        </w:rPr>
        <w:t>administrație</w:t>
      </w:r>
      <w:proofErr w:type="spellEnd"/>
      <w:r w:rsidRPr="00747207">
        <w:rPr>
          <w:rStyle w:val="a9"/>
          <w:sz w:val="28"/>
          <w:szCs w:val="28"/>
          <w:lang w:val="en-US"/>
        </w:rPr>
        <w:t xml:space="preserve"> </w:t>
      </w:r>
      <w:proofErr w:type="spellStart"/>
      <w:r w:rsidRPr="00747207">
        <w:rPr>
          <w:rStyle w:val="a9"/>
          <w:sz w:val="28"/>
          <w:szCs w:val="28"/>
          <w:lang w:val="en-US"/>
        </w:rPr>
        <w:t>publică</w:t>
      </w:r>
      <w:proofErr w:type="spellEnd"/>
      <w:r w:rsidRPr="00747207">
        <w:rPr>
          <w:rStyle w:val="a9"/>
          <w:sz w:val="28"/>
          <w:szCs w:val="28"/>
          <w:lang w:val="en-US"/>
        </w:rPr>
        <w:t>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color w:val="000000" w:themeColor="text1"/>
          <w:sz w:val="28"/>
          <w:szCs w:val="28"/>
          <w:lang w:val="it-IT"/>
        </w:rPr>
      </w:pP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</w:t>
      </w:r>
      <w:r w:rsidRPr="00B247D7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 xml:space="preserve">Cu privire la repartizarea </w:t>
      </w:r>
      <w:r w:rsidR="00CB1C8E">
        <w:rPr>
          <w:rStyle w:val="a7"/>
          <w:i w:val="0"/>
          <w:color w:val="000000" w:themeColor="text1"/>
          <w:sz w:val="28"/>
          <w:szCs w:val="28"/>
          <w:lang w:val="it-IT"/>
        </w:rPr>
        <w:t xml:space="preserve">locuințelor 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sociale”.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Informează: Ecaterina Amarfii, șefă Secție administrație publică;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i w:val="0"/>
          <w:color w:val="000000" w:themeColor="text1"/>
          <w:sz w:val="28"/>
          <w:szCs w:val="28"/>
          <w:lang w:val="it-IT"/>
        </w:rPr>
      </w:pP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</w:t>
      </w: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instituirea comisiei pentru examinarea cererilor de acordare a  ajutorului financiar”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>. Informează: Ecaterina Amarfii, șefă Secție administrație publică;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i w:val="0"/>
          <w:color w:val="000000" w:themeColor="text1"/>
          <w:sz w:val="28"/>
          <w:szCs w:val="28"/>
          <w:lang w:val="en-US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conferirea unui grad de calificare dnei Canuda Victoria</w:t>
      </w:r>
      <w:r w:rsidRPr="00B247D7">
        <w:rPr>
          <w:i/>
          <w:iCs/>
          <w:color w:val="000000" w:themeColor="text1"/>
          <w:sz w:val="28"/>
          <w:szCs w:val="28"/>
          <w:lang w:val="it-IT"/>
        </w:rPr>
        <w:t>”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.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Informează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: Tatiana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Drumea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Șefă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serviciul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resurse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umane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>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rStyle w:val="a7"/>
          <w:i w:val="0"/>
          <w:color w:val="000000" w:themeColor="text1"/>
          <w:sz w:val="28"/>
          <w:szCs w:val="28"/>
          <w:lang w:val="en-US"/>
        </w:rPr>
      </w:pPr>
      <w:r w:rsidRPr="00716F4C">
        <w:rPr>
          <w:rStyle w:val="a7"/>
          <w:color w:val="000000" w:themeColor="text1"/>
          <w:sz w:val="28"/>
          <w:szCs w:val="28"/>
          <w:lang w:val="it-IT"/>
        </w:rPr>
        <w:lastRenderedPageBreak/>
        <w:t xml:space="preserve"> </w:t>
      </w: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stabilirea suplimentului la salariu personalului de conducere al IMSP Centrul de Sănătate Nisporeni</w:t>
      </w:r>
      <w:r w:rsidRPr="00B247D7">
        <w:rPr>
          <w:i/>
          <w:iCs/>
          <w:color w:val="000000" w:themeColor="text1"/>
          <w:sz w:val="28"/>
          <w:szCs w:val="28"/>
          <w:lang w:val="it-IT"/>
        </w:rPr>
        <w:t>”</w:t>
      </w:r>
      <w:r w:rsidRPr="00716F4C">
        <w:rPr>
          <w:rStyle w:val="a7"/>
          <w:color w:val="000000" w:themeColor="text1"/>
          <w:sz w:val="28"/>
          <w:szCs w:val="28"/>
          <w:lang w:val="it-IT"/>
        </w:rPr>
        <w:t xml:space="preserve">.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Informează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: Tatiana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Drumea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Șefă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serviciul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resurse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rStyle w:val="a7"/>
          <w:color w:val="000000" w:themeColor="text1"/>
          <w:sz w:val="28"/>
          <w:szCs w:val="28"/>
          <w:lang w:val="en-US"/>
        </w:rPr>
        <w:t>umane</w:t>
      </w:r>
      <w:proofErr w:type="spellEnd"/>
      <w:r w:rsidRPr="00716F4C">
        <w:rPr>
          <w:rStyle w:val="a7"/>
          <w:color w:val="000000" w:themeColor="text1"/>
          <w:sz w:val="28"/>
          <w:szCs w:val="28"/>
          <w:lang w:val="en-US"/>
        </w:rPr>
        <w:t>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B247D7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permisiunea desfășurării activității didactice dlui Murtazin Vitalie</w:t>
      </w:r>
      <w:r w:rsidRPr="00B247D7">
        <w:rPr>
          <w:i/>
          <w:iCs/>
          <w:color w:val="000000" w:themeColor="text1"/>
          <w:sz w:val="28"/>
          <w:szCs w:val="28"/>
          <w:lang w:val="it-IT"/>
        </w:rPr>
        <w:t>”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.</w:t>
      </w:r>
      <w:r>
        <w:rPr>
          <w:i/>
          <w:color w:val="000000" w:themeColor="text1"/>
          <w:sz w:val="28"/>
          <w:szCs w:val="28"/>
          <w:lang w:val="it-IT"/>
        </w:rPr>
        <w:t xml:space="preserve">  </w:t>
      </w:r>
      <w:r w:rsidRPr="00716F4C">
        <w:rPr>
          <w:i/>
          <w:color w:val="000000" w:themeColor="text1"/>
          <w:sz w:val="28"/>
          <w:szCs w:val="28"/>
          <w:lang w:val="it-IT"/>
        </w:rPr>
        <w:t>Informează: Tatiana Drumea, Șefă serviciul resurse umane;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 xml:space="preserve"> </w:t>
      </w:r>
      <w:r w:rsidRPr="00B247D7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permisiunea desfășurării activității didactice dnei Rodica Marian</w:t>
      </w:r>
      <w:r w:rsidRPr="00B247D7">
        <w:rPr>
          <w:i/>
          <w:iCs/>
          <w:color w:val="000000" w:themeColor="text1"/>
          <w:sz w:val="28"/>
          <w:szCs w:val="28"/>
          <w:lang w:val="it-IT"/>
        </w:rPr>
        <w:t>”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.</w:t>
      </w:r>
      <w:r>
        <w:rPr>
          <w:i/>
          <w:color w:val="000000" w:themeColor="text1"/>
          <w:sz w:val="28"/>
          <w:szCs w:val="28"/>
          <w:lang w:val="it-IT"/>
        </w:rPr>
        <w:t xml:space="preserve">  </w:t>
      </w:r>
      <w:r w:rsidRPr="00716F4C">
        <w:rPr>
          <w:i/>
          <w:color w:val="000000" w:themeColor="text1"/>
          <w:sz w:val="28"/>
          <w:szCs w:val="28"/>
          <w:lang w:val="it-IT"/>
        </w:rPr>
        <w:t xml:space="preserve"> Informează: Tatiana Drumea, Șefă serviciul resurse umane;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 xml:space="preserve"> </w:t>
      </w:r>
      <w:r w:rsidRPr="00B247D7">
        <w:rPr>
          <w:i/>
          <w:iCs/>
          <w:color w:val="000000" w:themeColor="text1"/>
          <w:sz w:val="28"/>
          <w:szCs w:val="28"/>
          <w:lang w:val="ro-RO"/>
        </w:rPr>
        <w:t>„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Cu privire la instituirea comisiei raionale de privatizare a fondului de locuințe</w:t>
      </w:r>
      <w:r w:rsidRPr="00B247D7">
        <w:rPr>
          <w:i/>
          <w:iCs/>
          <w:color w:val="000000" w:themeColor="text1"/>
          <w:sz w:val="28"/>
          <w:szCs w:val="28"/>
          <w:lang w:val="it-IT"/>
        </w:rPr>
        <w:t>”</w:t>
      </w:r>
      <w:r w:rsidRPr="00B247D7">
        <w:rPr>
          <w:rStyle w:val="a7"/>
          <w:i w:val="0"/>
          <w:color w:val="000000" w:themeColor="text1"/>
          <w:sz w:val="28"/>
          <w:szCs w:val="28"/>
          <w:lang w:val="it-IT"/>
        </w:rPr>
        <w:t>.</w:t>
      </w:r>
      <w:r w:rsidRPr="00716F4C">
        <w:rPr>
          <w:i/>
          <w:color w:val="000000" w:themeColor="text1"/>
          <w:sz w:val="28"/>
          <w:szCs w:val="28"/>
          <w:lang w:val="it-IT"/>
        </w:rPr>
        <w:t xml:space="preserve"> Informează: Nicoleta Fărîmă, șefa serviciului juridic;</w:t>
      </w:r>
    </w:p>
    <w:p w:rsidR="006725A9" w:rsidRPr="00716F4C" w:rsidRDefault="006725A9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716F4C">
        <w:rPr>
          <w:color w:val="000000" w:themeColor="text1"/>
          <w:sz w:val="28"/>
          <w:szCs w:val="28"/>
          <w:lang w:val="it-IT"/>
        </w:rPr>
        <w:t>“Cu privire la acceptul costurilor investiționale formate urmare implementării proiectului “Lucrări de reparații interioare în cadrul STAS Nisporeni”.</w:t>
      </w:r>
      <w:r w:rsidRPr="00716F4C">
        <w:rPr>
          <w:i/>
          <w:color w:val="000000" w:themeColor="text1"/>
          <w:sz w:val="28"/>
          <w:szCs w:val="28"/>
          <w:lang w:val="it-IT"/>
        </w:rPr>
        <w:t xml:space="preserve"> Informează:</w:t>
      </w:r>
      <w:r w:rsidRPr="00716F4C">
        <w:rPr>
          <w:rFonts w:eastAsiaTheme="minorHAnsi"/>
          <w:color w:val="000000" w:themeColor="text1"/>
          <w:sz w:val="26"/>
          <w:szCs w:val="26"/>
          <w:lang w:val="ro-MD" w:eastAsia="en-US"/>
        </w:rPr>
        <w:t xml:space="preserve"> </w:t>
      </w:r>
      <w:r w:rsidRPr="00716F4C">
        <w:rPr>
          <w:i/>
          <w:color w:val="000000" w:themeColor="text1"/>
          <w:sz w:val="28"/>
          <w:szCs w:val="28"/>
          <w:lang w:val="ro-MD"/>
        </w:rPr>
        <w:t>Marin  TRIBOI</w:t>
      </w:r>
      <w:r w:rsidRPr="00716F4C">
        <w:rPr>
          <w:i/>
          <w:color w:val="000000" w:themeColor="text1"/>
          <w:sz w:val="28"/>
          <w:szCs w:val="28"/>
          <w:lang w:val="it-IT"/>
        </w:rPr>
        <w:t xml:space="preserve">  </w:t>
      </w:r>
      <w:r w:rsidRPr="00716F4C">
        <w:rPr>
          <w:i/>
          <w:color w:val="000000" w:themeColor="text1"/>
          <w:sz w:val="28"/>
          <w:szCs w:val="28"/>
          <w:lang w:val="ro-MD"/>
        </w:rPr>
        <w:t xml:space="preserve">Șef STAS Nisporeni;                       </w:t>
      </w:r>
      <w:r w:rsidRPr="00716F4C">
        <w:rPr>
          <w:i/>
          <w:color w:val="000000" w:themeColor="text1"/>
          <w:sz w:val="28"/>
          <w:szCs w:val="28"/>
          <w:lang w:val="ro-MD"/>
        </w:rPr>
        <w:tab/>
      </w:r>
      <w:r w:rsidRPr="00716F4C">
        <w:rPr>
          <w:i/>
          <w:color w:val="000000" w:themeColor="text1"/>
          <w:sz w:val="28"/>
          <w:szCs w:val="28"/>
          <w:lang w:val="ro-MD"/>
        </w:rPr>
        <w:tab/>
      </w:r>
      <w:r w:rsidRPr="00716F4C">
        <w:rPr>
          <w:i/>
          <w:color w:val="000000" w:themeColor="text1"/>
          <w:sz w:val="28"/>
          <w:szCs w:val="28"/>
          <w:lang w:val="ro-MD"/>
        </w:rPr>
        <w:tab/>
        <w:t xml:space="preserve">            </w:t>
      </w:r>
    </w:p>
    <w:p w:rsidR="006725A9" w:rsidRPr="00D77A3B" w:rsidRDefault="006725A9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 xml:space="preserve"> „</w:t>
      </w:r>
      <w:r w:rsidRPr="00716F4C">
        <w:rPr>
          <w:color w:val="000000" w:themeColor="text1"/>
          <w:sz w:val="28"/>
          <w:szCs w:val="28"/>
          <w:lang w:val="it-IT"/>
        </w:rPr>
        <w:t xml:space="preserve">Cu privire la acceptul costurilor investiționale formate urmare implementării proiectului “Lucrări de îmbunătățire a Coridorului 13 </w:t>
      </w:r>
      <w:r w:rsidRPr="00716F4C">
        <w:rPr>
          <w:color w:val="000000" w:themeColor="text1"/>
          <w:sz w:val="28"/>
          <w:szCs w:val="28"/>
          <w:lang w:val="en-US"/>
        </w:rPr>
        <w:t>“</w:t>
      </w:r>
      <w:proofErr w:type="spellStart"/>
      <w:r w:rsidRPr="00716F4C">
        <w:rPr>
          <w:color w:val="000000" w:themeColor="text1"/>
          <w:sz w:val="28"/>
          <w:szCs w:val="28"/>
          <w:lang w:val="en-US"/>
        </w:rPr>
        <w:t>Drumul</w:t>
      </w:r>
      <w:proofErr w:type="spellEnd"/>
      <w:r w:rsidRPr="00716F4C">
        <w:rPr>
          <w:color w:val="000000" w:themeColor="text1"/>
          <w:sz w:val="28"/>
          <w:szCs w:val="28"/>
          <w:lang w:val="en-US"/>
        </w:rPr>
        <w:t xml:space="preserve"> L</w:t>
      </w:r>
      <w:r w:rsidR="001F4977">
        <w:rPr>
          <w:color w:val="000000" w:themeColor="text1"/>
          <w:sz w:val="28"/>
          <w:szCs w:val="28"/>
          <w:lang w:val="en-US"/>
        </w:rPr>
        <w:t>-</w:t>
      </w:r>
      <w:r w:rsidR="006235DB">
        <w:rPr>
          <w:color w:val="000000" w:themeColor="text1"/>
          <w:sz w:val="28"/>
          <w:szCs w:val="28"/>
          <w:lang w:val="en-US"/>
        </w:rPr>
        <w:t>402</w:t>
      </w:r>
      <w:r w:rsidRPr="00716F4C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color w:val="000000" w:themeColor="text1"/>
          <w:sz w:val="28"/>
          <w:szCs w:val="28"/>
          <w:lang w:val="en-US"/>
        </w:rPr>
        <w:t>Păruceni-Seliște-Vînatori</w:t>
      </w:r>
      <w:proofErr w:type="spellEnd"/>
      <w:r w:rsidRPr="00716F4C">
        <w:rPr>
          <w:color w:val="000000" w:themeColor="text1"/>
          <w:sz w:val="28"/>
          <w:szCs w:val="28"/>
          <w:lang w:val="en-US"/>
        </w:rPr>
        <w:t>, km 0+000 – km  4+200”.</w:t>
      </w:r>
      <w:r w:rsidRPr="00716F4C"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Informează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: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Aliona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Tiurina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șefa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secției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construcții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și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dezvoltare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 a </w:t>
      </w:r>
      <w:proofErr w:type="spellStart"/>
      <w:r w:rsidRPr="00716F4C">
        <w:rPr>
          <w:i/>
          <w:color w:val="000000" w:themeColor="text1"/>
          <w:sz w:val="28"/>
          <w:szCs w:val="28"/>
          <w:lang w:val="en-US"/>
        </w:rPr>
        <w:t>teritoriului</w:t>
      </w:r>
      <w:proofErr w:type="spellEnd"/>
      <w:r w:rsidRPr="00716F4C">
        <w:rPr>
          <w:i/>
          <w:color w:val="000000" w:themeColor="text1"/>
          <w:sz w:val="28"/>
          <w:szCs w:val="28"/>
          <w:lang w:val="en-US"/>
        </w:rPr>
        <w:t xml:space="preserve">. </w:t>
      </w:r>
    </w:p>
    <w:p w:rsidR="00D42BCF" w:rsidRPr="00D42BCF" w:rsidRDefault="006725A9" w:rsidP="00262A2E">
      <w:pPr>
        <w:pStyle w:val="a3"/>
        <w:numPr>
          <w:ilvl w:val="0"/>
          <w:numId w:val="1"/>
        </w:numPr>
        <w:jc w:val="both"/>
        <w:rPr>
          <w:i/>
          <w:iCs/>
          <w:color w:val="000000" w:themeColor="text1"/>
          <w:sz w:val="28"/>
          <w:szCs w:val="28"/>
          <w:lang w:val="ro-RO"/>
        </w:rPr>
      </w:pPr>
      <w:r w:rsidRPr="00D42BCF">
        <w:rPr>
          <w:iCs/>
          <w:color w:val="000000" w:themeColor="text1"/>
          <w:sz w:val="28"/>
          <w:szCs w:val="28"/>
          <w:lang w:val="en-US"/>
        </w:rPr>
        <w:t>„</w:t>
      </w:r>
      <w:r w:rsidR="00D42BCF" w:rsidRPr="00D42BCF">
        <w:rPr>
          <w:iCs/>
          <w:color w:val="000000" w:themeColor="text1"/>
          <w:sz w:val="28"/>
          <w:szCs w:val="28"/>
          <w:lang w:val="ro-RO"/>
        </w:rPr>
        <w:t>Cu privire la aprobarea Programului modificat a lucrărilor de reparație și întreținere a drumurilor publice locale a raionului Nisporeni din</w:t>
      </w:r>
      <w:r w:rsidR="00D42BCF">
        <w:rPr>
          <w:iCs/>
          <w:color w:val="000000" w:themeColor="text1"/>
          <w:sz w:val="28"/>
          <w:szCs w:val="28"/>
          <w:lang w:val="ro-RO"/>
        </w:rPr>
        <w:t xml:space="preserve"> fondul rutier, pentru anul 2026</w:t>
      </w:r>
      <w:r w:rsidR="00D42BCF" w:rsidRPr="00D42BCF">
        <w:rPr>
          <w:iCs/>
          <w:color w:val="000000" w:themeColor="text1"/>
          <w:sz w:val="28"/>
          <w:szCs w:val="28"/>
          <w:lang w:val="ro-RO"/>
        </w:rPr>
        <w:t xml:space="preserve">”. </w:t>
      </w:r>
      <w:r w:rsidR="00D42BCF" w:rsidRPr="00D42BCF">
        <w:rPr>
          <w:i/>
          <w:iCs/>
          <w:color w:val="000000" w:themeColor="text1"/>
          <w:sz w:val="28"/>
          <w:szCs w:val="28"/>
          <w:lang w:val="ro-RO"/>
        </w:rPr>
        <w:t xml:space="preserve">Informează: </w:t>
      </w:r>
      <w:proofErr w:type="spellStart"/>
      <w:r w:rsidR="00D42BCF" w:rsidRPr="00D42BCF">
        <w:rPr>
          <w:i/>
          <w:iCs/>
          <w:color w:val="000000" w:themeColor="text1"/>
          <w:sz w:val="28"/>
          <w:szCs w:val="28"/>
          <w:lang w:val="ro-RO"/>
        </w:rPr>
        <w:t>Aliona</w:t>
      </w:r>
      <w:proofErr w:type="spellEnd"/>
      <w:r w:rsidR="00D42BCF" w:rsidRPr="00D42BCF">
        <w:rPr>
          <w:i/>
          <w:iCs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D42BCF" w:rsidRPr="00D42BCF">
        <w:rPr>
          <w:i/>
          <w:iCs/>
          <w:color w:val="000000" w:themeColor="text1"/>
          <w:sz w:val="28"/>
          <w:szCs w:val="28"/>
          <w:lang w:val="ro-RO"/>
        </w:rPr>
        <w:t>Tiurina</w:t>
      </w:r>
      <w:proofErr w:type="spellEnd"/>
      <w:r w:rsidR="00D42BCF" w:rsidRPr="00D42BCF">
        <w:rPr>
          <w:i/>
          <w:iCs/>
          <w:color w:val="000000" w:themeColor="text1"/>
          <w:sz w:val="28"/>
          <w:szCs w:val="28"/>
          <w:lang w:val="ro-RO"/>
        </w:rPr>
        <w:t>, șefa Secție construcții și dezvoltarea teritoriului;</w:t>
      </w:r>
    </w:p>
    <w:p w:rsidR="006725A9" w:rsidRPr="00D42BCF" w:rsidRDefault="006725A9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716F4C">
        <w:rPr>
          <w:iCs/>
          <w:color w:val="000000" w:themeColor="text1"/>
          <w:sz w:val="28"/>
          <w:szCs w:val="28"/>
          <w:lang w:val="ro-RO"/>
        </w:rPr>
        <w:t>„</w:t>
      </w:r>
      <w:r w:rsidRPr="00716F4C">
        <w:rPr>
          <w:color w:val="000000" w:themeColor="text1"/>
          <w:sz w:val="28"/>
          <w:szCs w:val="28"/>
          <w:lang w:val="it-IT"/>
        </w:rPr>
        <w:t xml:space="preserve">Cu privire la acceptul costurilor investiționale formate urmare implementării proiectului “Lucrări de renovare capitală a pardoselelor a sistemului de drenaj în sala de haltere la IP Școala Sportivă </w:t>
      </w:r>
      <w:r w:rsidRPr="00716F4C">
        <w:rPr>
          <w:color w:val="000000" w:themeColor="text1"/>
          <w:sz w:val="28"/>
          <w:szCs w:val="28"/>
          <w:lang w:val="en-US"/>
        </w:rPr>
        <w:t>“</w:t>
      </w:r>
      <w:r w:rsidRPr="00716F4C">
        <w:rPr>
          <w:color w:val="000000" w:themeColor="text1"/>
          <w:sz w:val="28"/>
          <w:szCs w:val="28"/>
          <w:lang w:val="ro-RO"/>
        </w:rPr>
        <w:t>Grigore Brașoveanu</w:t>
      </w:r>
      <w:r w:rsidRPr="00716F4C">
        <w:rPr>
          <w:color w:val="000000" w:themeColor="text1"/>
          <w:sz w:val="28"/>
          <w:szCs w:val="28"/>
          <w:lang w:val="en-US"/>
        </w:rPr>
        <w:t xml:space="preserve">” din or. </w:t>
      </w:r>
      <w:proofErr w:type="spellStart"/>
      <w:r w:rsidRPr="00716F4C">
        <w:rPr>
          <w:color w:val="000000" w:themeColor="text1"/>
          <w:sz w:val="28"/>
          <w:szCs w:val="28"/>
          <w:lang w:val="en-US"/>
        </w:rPr>
        <w:t>Nisporeni</w:t>
      </w:r>
      <w:proofErr w:type="spellEnd"/>
      <w:r w:rsidRPr="00716F4C">
        <w:rPr>
          <w:color w:val="000000" w:themeColor="text1"/>
          <w:sz w:val="28"/>
          <w:szCs w:val="28"/>
          <w:lang w:val="it-IT"/>
        </w:rPr>
        <w:t>””.</w:t>
      </w:r>
      <w:r w:rsidRPr="00716F4C">
        <w:rPr>
          <w:i/>
          <w:color w:val="000000" w:themeColor="text1"/>
          <w:sz w:val="28"/>
          <w:szCs w:val="28"/>
          <w:lang w:val="it-IT"/>
        </w:rPr>
        <w:t xml:space="preserve"> Informează: Petru Lupei, Director</w:t>
      </w:r>
      <w:r w:rsidRPr="00716F4C">
        <w:rPr>
          <w:color w:val="000000" w:themeColor="text1"/>
          <w:sz w:val="28"/>
          <w:szCs w:val="28"/>
          <w:lang w:val="it-IT"/>
        </w:rPr>
        <w:t xml:space="preserve"> </w:t>
      </w:r>
      <w:r w:rsidRPr="00716F4C">
        <w:rPr>
          <w:i/>
          <w:color w:val="000000" w:themeColor="text1"/>
          <w:sz w:val="28"/>
          <w:szCs w:val="28"/>
          <w:lang w:val="it-IT"/>
        </w:rPr>
        <w:t xml:space="preserve">IP Școala Sportivă </w:t>
      </w:r>
      <w:r w:rsidRPr="00716F4C">
        <w:rPr>
          <w:i/>
          <w:color w:val="000000" w:themeColor="text1"/>
          <w:sz w:val="28"/>
          <w:szCs w:val="28"/>
          <w:lang w:val="en-US"/>
        </w:rPr>
        <w:t>“</w:t>
      </w:r>
      <w:r w:rsidRPr="00716F4C">
        <w:rPr>
          <w:i/>
          <w:color w:val="000000" w:themeColor="text1"/>
          <w:sz w:val="28"/>
          <w:szCs w:val="28"/>
          <w:lang w:val="ro-RO"/>
        </w:rPr>
        <w:t>Grigore Brașoveanu</w:t>
      </w:r>
      <w:r w:rsidRPr="00716F4C">
        <w:rPr>
          <w:i/>
          <w:color w:val="000000" w:themeColor="text1"/>
          <w:sz w:val="28"/>
          <w:szCs w:val="28"/>
          <w:lang w:val="en-US"/>
        </w:rPr>
        <w:t>”;</w:t>
      </w:r>
    </w:p>
    <w:p w:rsidR="00D42BCF" w:rsidRPr="00716F4C" w:rsidRDefault="00D42BCF" w:rsidP="006725A9">
      <w:pPr>
        <w:pStyle w:val="a3"/>
        <w:numPr>
          <w:ilvl w:val="0"/>
          <w:numId w:val="1"/>
        </w:numPr>
        <w:jc w:val="both"/>
        <w:rPr>
          <w:i/>
          <w:color w:val="000000" w:themeColor="text1"/>
          <w:sz w:val="28"/>
          <w:szCs w:val="28"/>
          <w:lang w:val="it-IT"/>
        </w:rPr>
      </w:pPr>
      <w:r w:rsidRPr="00D42BCF">
        <w:rPr>
          <w:color w:val="000000" w:themeColor="text1"/>
          <w:sz w:val="28"/>
          <w:szCs w:val="28"/>
          <w:lang w:val="en-US"/>
        </w:rPr>
        <w:t xml:space="preserve">Cu </w:t>
      </w:r>
      <w:proofErr w:type="spellStart"/>
      <w:r w:rsidRPr="00D42BCF">
        <w:rPr>
          <w:color w:val="000000" w:themeColor="text1"/>
          <w:sz w:val="28"/>
          <w:szCs w:val="28"/>
          <w:lang w:val="en-US"/>
        </w:rPr>
        <w:t>pri</w:t>
      </w:r>
      <w:r w:rsidR="00560769">
        <w:rPr>
          <w:color w:val="000000" w:themeColor="text1"/>
          <w:sz w:val="28"/>
          <w:szCs w:val="28"/>
          <w:lang w:val="en-US"/>
        </w:rPr>
        <w:t>vire</w:t>
      </w:r>
      <w:proofErr w:type="spellEnd"/>
      <w:r w:rsidR="00560769">
        <w:rPr>
          <w:color w:val="000000" w:themeColor="text1"/>
          <w:sz w:val="28"/>
          <w:szCs w:val="28"/>
          <w:lang w:val="en-US"/>
        </w:rPr>
        <w:t xml:space="preserve"> la </w:t>
      </w:r>
      <w:proofErr w:type="spellStart"/>
      <w:r w:rsidR="00560769">
        <w:rPr>
          <w:color w:val="000000" w:themeColor="text1"/>
          <w:sz w:val="28"/>
          <w:szCs w:val="28"/>
          <w:lang w:val="en-US"/>
        </w:rPr>
        <w:t>atribuirea</w:t>
      </w:r>
      <w:proofErr w:type="spellEnd"/>
      <w:r w:rsidR="00560769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560769">
        <w:rPr>
          <w:color w:val="000000" w:themeColor="text1"/>
          <w:sz w:val="28"/>
          <w:szCs w:val="28"/>
          <w:lang w:val="en-US"/>
        </w:rPr>
        <w:t>categoriei</w:t>
      </w:r>
      <w:proofErr w:type="spellEnd"/>
      <w:r w:rsidRPr="00D42BCF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D42BCF">
        <w:rPr>
          <w:color w:val="000000" w:themeColor="text1"/>
          <w:sz w:val="28"/>
          <w:szCs w:val="28"/>
          <w:lang w:val="en-US"/>
        </w:rPr>
        <w:t>Centrului</w:t>
      </w:r>
      <w:proofErr w:type="spellEnd"/>
      <w:r w:rsidRPr="00D42BCF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4B0B12">
        <w:rPr>
          <w:color w:val="000000" w:themeColor="text1"/>
          <w:sz w:val="28"/>
          <w:szCs w:val="28"/>
          <w:lang w:val="en-US"/>
        </w:rPr>
        <w:t>Raional</w:t>
      </w:r>
      <w:proofErr w:type="spellEnd"/>
      <w:r w:rsidR="004B0B12">
        <w:rPr>
          <w:color w:val="000000" w:themeColor="text1"/>
          <w:sz w:val="28"/>
          <w:szCs w:val="28"/>
          <w:lang w:val="en-US"/>
        </w:rPr>
        <w:t xml:space="preserve"> </w:t>
      </w:r>
      <w:r w:rsidRPr="00D42BCF">
        <w:rPr>
          <w:color w:val="000000" w:themeColor="text1"/>
          <w:sz w:val="28"/>
          <w:szCs w:val="28"/>
          <w:lang w:val="en-US"/>
        </w:rPr>
        <w:t xml:space="preserve">de </w:t>
      </w:r>
      <w:proofErr w:type="spellStart"/>
      <w:r w:rsidRPr="00D42BCF">
        <w:rPr>
          <w:color w:val="000000" w:themeColor="text1"/>
          <w:sz w:val="28"/>
          <w:szCs w:val="28"/>
          <w:lang w:val="en-US"/>
        </w:rPr>
        <w:t>Tineret</w:t>
      </w:r>
      <w:proofErr w:type="spellEnd"/>
      <w:r w:rsidRPr="00D42BCF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D42BCF">
        <w:rPr>
          <w:color w:val="000000" w:themeColor="text1"/>
          <w:sz w:val="28"/>
          <w:szCs w:val="28"/>
          <w:lang w:val="en-US"/>
        </w:rPr>
        <w:t>Nisporeni</w:t>
      </w:r>
      <w:proofErr w:type="spellEnd"/>
      <w:r>
        <w:rPr>
          <w:i/>
          <w:color w:val="000000" w:themeColor="text1"/>
          <w:sz w:val="28"/>
          <w:szCs w:val="28"/>
          <w:lang w:val="en-US"/>
        </w:rPr>
        <w:t xml:space="preserve">. </w:t>
      </w:r>
      <w:proofErr w:type="spellStart"/>
      <w:r>
        <w:rPr>
          <w:i/>
          <w:color w:val="000000" w:themeColor="text1"/>
          <w:sz w:val="28"/>
          <w:szCs w:val="28"/>
          <w:lang w:val="en-US"/>
        </w:rPr>
        <w:t>Informează</w:t>
      </w:r>
      <w:proofErr w:type="spellEnd"/>
      <w:r>
        <w:rPr>
          <w:i/>
          <w:color w:val="000000" w:themeColor="text1"/>
          <w:sz w:val="28"/>
          <w:szCs w:val="28"/>
          <w:lang w:val="en-US"/>
        </w:rPr>
        <w:t xml:space="preserve">: </w:t>
      </w:r>
      <w:proofErr w:type="spellStart"/>
      <w:r>
        <w:rPr>
          <w:i/>
          <w:color w:val="000000" w:themeColor="text1"/>
          <w:sz w:val="28"/>
          <w:szCs w:val="28"/>
          <w:lang w:val="en-US"/>
        </w:rPr>
        <w:t>Rodica</w:t>
      </w:r>
      <w:proofErr w:type="spellEnd"/>
      <w:r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>
        <w:rPr>
          <w:i/>
          <w:color w:val="000000" w:themeColor="text1"/>
          <w:sz w:val="28"/>
          <w:szCs w:val="28"/>
          <w:lang w:val="en-US"/>
        </w:rPr>
        <w:t>Beschieru</w:t>
      </w:r>
      <w:proofErr w:type="spellEnd"/>
      <w:r>
        <w:rPr>
          <w:i/>
          <w:color w:val="000000" w:themeColor="text1"/>
          <w:sz w:val="28"/>
          <w:szCs w:val="28"/>
          <w:lang w:val="en-US"/>
        </w:rPr>
        <w:t xml:space="preserve">, </w:t>
      </w:r>
      <w:proofErr w:type="spellStart"/>
      <w:r>
        <w:rPr>
          <w:i/>
          <w:color w:val="000000" w:themeColor="text1"/>
          <w:sz w:val="28"/>
          <w:szCs w:val="28"/>
          <w:lang w:val="en-US"/>
        </w:rPr>
        <w:t>Vicepreședinta</w:t>
      </w:r>
      <w:proofErr w:type="spellEnd"/>
      <w:r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>
        <w:rPr>
          <w:i/>
          <w:color w:val="000000" w:themeColor="text1"/>
          <w:sz w:val="28"/>
          <w:szCs w:val="28"/>
          <w:lang w:val="en-US"/>
        </w:rPr>
        <w:t>raionului</w:t>
      </w:r>
      <w:proofErr w:type="spellEnd"/>
      <w:r w:rsidR="00BB0FCB">
        <w:rPr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BB0FCB">
        <w:rPr>
          <w:i/>
          <w:color w:val="000000" w:themeColor="text1"/>
          <w:sz w:val="28"/>
          <w:szCs w:val="28"/>
          <w:lang w:val="en-US"/>
        </w:rPr>
        <w:t>Nisporeni</w:t>
      </w:r>
      <w:proofErr w:type="spellEnd"/>
      <w:r>
        <w:rPr>
          <w:i/>
          <w:color w:val="000000" w:themeColor="text1"/>
          <w:sz w:val="28"/>
          <w:szCs w:val="28"/>
          <w:lang w:val="en-US"/>
        </w:rPr>
        <w:t>;</w:t>
      </w:r>
    </w:p>
    <w:p w:rsidR="00D42BCF" w:rsidRPr="00D42BCF" w:rsidRDefault="00D42BCF" w:rsidP="00D42BCF">
      <w:pPr>
        <w:pStyle w:val="a3"/>
        <w:numPr>
          <w:ilvl w:val="0"/>
          <w:numId w:val="1"/>
        </w:numPr>
        <w:jc w:val="both"/>
        <w:rPr>
          <w:color w:val="000000" w:themeColor="text1"/>
          <w:sz w:val="28"/>
          <w:szCs w:val="28"/>
          <w:lang w:val="ro-RO"/>
        </w:rPr>
      </w:pPr>
      <w:r w:rsidRPr="00D42BCF">
        <w:rPr>
          <w:color w:val="000000" w:themeColor="text1"/>
          <w:sz w:val="28"/>
          <w:szCs w:val="28"/>
          <w:lang w:val="ro-RO"/>
        </w:rPr>
        <w:t xml:space="preserve">”Cu privire la aprobarea listelor  locațiilor propuse pentru gestionarea  deșeurilor în localitățile raionului Nisporeni”. </w:t>
      </w:r>
      <w:r w:rsidRPr="00D42BCF">
        <w:rPr>
          <w:i/>
          <w:color w:val="000000" w:themeColor="text1"/>
          <w:sz w:val="28"/>
          <w:szCs w:val="28"/>
          <w:lang w:val="ro-RO"/>
        </w:rPr>
        <w:t xml:space="preserve">Informează: Ion </w:t>
      </w:r>
      <w:proofErr w:type="spellStart"/>
      <w:r w:rsidRPr="00D42BCF">
        <w:rPr>
          <w:i/>
          <w:color w:val="000000" w:themeColor="text1"/>
          <w:sz w:val="28"/>
          <w:szCs w:val="28"/>
          <w:lang w:val="ro-RO"/>
        </w:rPr>
        <w:t>Diavor</w:t>
      </w:r>
      <w:proofErr w:type="spellEnd"/>
      <w:r w:rsidRPr="00D42BCF">
        <w:rPr>
          <w:i/>
          <w:color w:val="000000" w:themeColor="text1"/>
          <w:sz w:val="28"/>
          <w:szCs w:val="28"/>
          <w:lang w:val="ro-RO"/>
        </w:rPr>
        <w:t>, Președintele raionului Nisporeni;</w:t>
      </w:r>
    </w:p>
    <w:p w:rsidR="006725A9" w:rsidRPr="00716F4C" w:rsidRDefault="006725A9" w:rsidP="006725A9">
      <w:pPr>
        <w:pStyle w:val="a3"/>
        <w:ind w:left="360"/>
        <w:jc w:val="both"/>
        <w:rPr>
          <w:b/>
          <w:color w:val="000000" w:themeColor="text1"/>
          <w:sz w:val="28"/>
          <w:szCs w:val="28"/>
          <w:lang w:val="it-IT"/>
        </w:rPr>
      </w:pPr>
    </w:p>
    <w:p w:rsidR="00DB6B25" w:rsidRPr="00716F4C" w:rsidRDefault="00DB6B25" w:rsidP="00436144">
      <w:pPr>
        <w:pStyle w:val="a3"/>
        <w:ind w:left="360"/>
        <w:rPr>
          <w:b/>
          <w:color w:val="000000" w:themeColor="text1"/>
          <w:sz w:val="28"/>
          <w:szCs w:val="28"/>
          <w:lang w:val="it-IT"/>
        </w:rPr>
      </w:pPr>
      <w:bookmarkStart w:id="0" w:name="_GoBack"/>
      <w:bookmarkEnd w:id="0"/>
    </w:p>
    <w:p w:rsidR="00436144" w:rsidRPr="000B2D8E" w:rsidRDefault="00436144" w:rsidP="00436144">
      <w:pPr>
        <w:pStyle w:val="a3"/>
        <w:ind w:left="360"/>
        <w:rPr>
          <w:b/>
          <w:sz w:val="28"/>
          <w:szCs w:val="28"/>
          <w:lang w:val="it-IT"/>
        </w:rPr>
      </w:pPr>
      <w:r w:rsidRPr="00F911C9">
        <w:rPr>
          <w:b/>
          <w:sz w:val="28"/>
          <w:szCs w:val="28"/>
          <w:lang w:val="it-IT"/>
        </w:rPr>
        <w:t>Secretar al Consiliului raional</w:t>
      </w:r>
      <w:r w:rsidRPr="00F911C9">
        <w:rPr>
          <w:b/>
          <w:sz w:val="28"/>
          <w:szCs w:val="28"/>
          <w:lang w:val="it-IT"/>
        </w:rPr>
        <w:tab/>
      </w:r>
      <w:r w:rsidRPr="00F911C9">
        <w:rPr>
          <w:b/>
          <w:sz w:val="28"/>
          <w:szCs w:val="28"/>
          <w:lang w:val="it-IT"/>
        </w:rPr>
        <w:tab/>
      </w:r>
      <w:r w:rsidRPr="00F911C9">
        <w:rPr>
          <w:b/>
          <w:sz w:val="28"/>
          <w:szCs w:val="28"/>
          <w:lang w:val="it-IT"/>
        </w:rPr>
        <w:tab/>
      </w:r>
      <w:r w:rsidRPr="00F911C9">
        <w:rPr>
          <w:b/>
          <w:sz w:val="28"/>
          <w:szCs w:val="28"/>
          <w:lang w:val="it-IT"/>
        </w:rPr>
        <w:tab/>
      </w:r>
      <w:r w:rsidR="00BB0FCB">
        <w:rPr>
          <w:b/>
          <w:sz w:val="28"/>
          <w:szCs w:val="28"/>
          <w:lang w:val="it-IT"/>
        </w:rPr>
        <w:tab/>
      </w:r>
      <w:r w:rsidRPr="00F911C9">
        <w:rPr>
          <w:b/>
          <w:sz w:val="28"/>
          <w:szCs w:val="28"/>
          <w:lang w:val="it-IT"/>
        </w:rPr>
        <w:t xml:space="preserve"> Olesea Beschieru</w:t>
      </w:r>
    </w:p>
    <w:p w:rsidR="00436144" w:rsidRPr="0060342E" w:rsidRDefault="00436144" w:rsidP="00436144">
      <w:pPr>
        <w:pStyle w:val="a3"/>
        <w:ind w:left="644"/>
        <w:rPr>
          <w:i/>
          <w:color w:val="FF0000"/>
          <w:sz w:val="28"/>
          <w:szCs w:val="28"/>
          <w:lang w:val="it-IT"/>
        </w:rPr>
      </w:pPr>
    </w:p>
    <w:p w:rsidR="00436144" w:rsidRDefault="00436144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436144" w:rsidRDefault="00436144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Default="00716F4C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436144" w:rsidRDefault="00436144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716F4C" w:rsidRPr="00A44374" w:rsidRDefault="00716F4C" w:rsidP="00716F4C">
      <w:pPr>
        <w:pStyle w:val="a3"/>
        <w:numPr>
          <w:ilvl w:val="0"/>
          <w:numId w:val="1"/>
        </w:numPr>
        <w:jc w:val="both"/>
        <w:rPr>
          <w:iCs/>
          <w:color w:val="FF0000"/>
          <w:sz w:val="28"/>
          <w:szCs w:val="28"/>
          <w:highlight w:val="yellow"/>
          <w:lang w:val="ro-RO"/>
        </w:rPr>
      </w:pPr>
      <w:r w:rsidRPr="00A44374">
        <w:rPr>
          <w:iCs/>
          <w:color w:val="FF0000"/>
          <w:sz w:val="28"/>
          <w:szCs w:val="28"/>
          <w:lang w:val="ro-RO"/>
        </w:rPr>
        <w:t>„</w:t>
      </w:r>
      <w:r w:rsidRPr="00A44374">
        <w:rPr>
          <w:iCs/>
          <w:color w:val="FF0000"/>
          <w:sz w:val="28"/>
          <w:szCs w:val="28"/>
          <w:highlight w:val="yellow"/>
          <w:lang w:val="ro-RO"/>
        </w:rPr>
        <w:t xml:space="preserve">Cu privire la acordul transmiterii bunurilor proprietate publică a statului </w:t>
      </w:r>
    </w:p>
    <w:p w:rsidR="00716F4C" w:rsidRPr="00A44374" w:rsidRDefault="00716F4C" w:rsidP="00716F4C">
      <w:pPr>
        <w:pStyle w:val="a3"/>
        <w:ind w:left="360"/>
        <w:jc w:val="both"/>
        <w:rPr>
          <w:rStyle w:val="a7"/>
          <w:color w:val="FF0000"/>
          <w:sz w:val="28"/>
          <w:szCs w:val="28"/>
          <w:lang w:val="en-US"/>
        </w:rPr>
      </w:pPr>
      <w:r w:rsidRPr="00A44374">
        <w:rPr>
          <w:iCs/>
          <w:color w:val="FF0000"/>
          <w:sz w:val="28"/>
          <w:szCs w:val="28"/>
          <w:highlight w:val="yellow"/>
          <w:lang w:val="ro-RO"/>
        </w:rPr>
        <w:t>în proprietatea publică a Consiliului raional</w:t>
      </w:r>
      <w:r w:rsidRPr="00A44374">
        <w:rPr>
          <w:rStyle w:val="a7"/>
          <w:i w:val="0"/>
          <w:color w:val="FF0000"/>
          <w:sz w:val="28"/>
          <w:szCs w:val="28"/>
          <w:highlight w:val="yellow"/>
          <w:lang w:val="it-IT"/>
        </w:rPr>
        <w:t>”</w:t>
      </w:r>
      <w:r w:rsidRPr="00A44374">
        <w:rPr>
          <w:rStyle w:val="a7"/>
          <w:color w:val="FF0000"/>
          <w:sz w:val="28"/>
          <w:szCs w:val="28"/>
          <w:highlight w:val="yellow"/>
          <w:lang w:val="it-IT"/>
        </w:rPr>
        <w:t>.</w:t>
      </w:r>
      <w:r w:rsidRPr="00A44374">
        <w:rPr>
          <w:rStyle w:val="a7"/>
          <w:i w:val="0"/>
          <w:color w:val="FF0000"/>
          <w:sz w:val="28"/>
          <w:szCs w:val="28"/>
          <w:highlight w:val="yellow"/>
          <w:lang w:val="it-IT"/>
        </w:rPr>
        <w:t xml:space="preserve"> </w:t>
      </w:r>
      <w:proofErr w:type="spellStart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>Informează</w:t>
      </w:r>
      <w:proofErr w:type="spellEnd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 xml:space="preserve">: </w:t>
      </w:r>
      <w:proofErr w:type="spellStart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>Rodica</w:t>
      </w:r>
      <w:proofErr w:type="spellEnd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 xml:space="preserve"> Marian, </w:t>
      </w:r>
      <w:proofErr w:type="spellStart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>șefă</w:t>
      </w:r>
      <w:proofErr w:type="spellEnd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 xml:space="preserve"> </w:t>
      </w:r>
      <w:proofErr w:type="spellStart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>Direcția</w:t>
      </w:r>
      <w:proofErr w:type="spellEnd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 xml:space="preserve"> </w:t>
      </w:r>
      <w:proofErr w:type="spellStart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>învățămînt</w:t>
      </w:r>
      <w:proofErr w:type="spellEnd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 xml:space="preserve">, </w:t>
      </w:r>
      <w:proofErr w:type="spellStart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>tineret</w:t>
      </w:r>
      <w:proofErr w:type="spellEnd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 xml:space="preserve"> </w:t>
      </w:r>
      <w:proofErr w:type="spellStart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>și</w:t>
      </w:r>
      <w:proofErr w:type="spellEnd"/>
      <w:r w:rsidRPr="00A44374">
        <w:rPr>
          <w:rStyle w:val="a7"/>
          <w:color w:val="FF0000"/>
          <w:sz w:val="28"/>
          <w:szCs w:val="28"/>
          <w:highlight w:val="yellow"/>
          <w:lang w:val="en-US"/>
        </w:rPr>
        <w:t xml:space="preserve"> sport</w:t>
      </w:r>
      <w:r w:rsidRPr="00A44374">
        <w:rPr>
          <w:rStyle w:val="a7"/>
          <w:color w:val="FF0000"/>
          <w:sz w:val="28"/>
          <w:szCs w:val="28"/>
          <w:lang w:val="en-US"/>
        </w:rPr>
        <w:t>;</w:t>
      </w:r>
    </w:p>
    <w:p w:rsidR="00716F4C" w:rsidRPr="00A44374" w:rsidRDefault="00716F4C" w:rsidP="00716F4C">
      <w:pPr>
        <w:pStyle w:val="a3"/>
        <w:numPr>
          <w:ilvl w:val="0"/>
          <w:numId w:val="1"/>
        </w:numPr>
        <w:jc w:val="both"/>
        <w:rPr>
          <w:rStyle w:val="a7"/>
          <w:color w:val="FF0000"/>
          <w:sz w:val="28"/>
          <w:szCs w:val="28"/>
          <w:lang w:val="it-IT"/>
        </w:rPr>
      </w:pPr>
      <w:r w:rsidRPr="00A44374">
        <w:rPr>
          <w:rStyle w:val="a7"/>
          <w:i w:val="0"/>
          <w:color w:val="FF0000"/>
          <w:sz w:val="28"/>
          <w:szCs w:val="28"/>
          <w:lang w:val="it-IT"/>
        </w:rPr>
        <w:t>„</w:t>
      </w:r>
      <w:r w:rsidRPr="00A44374">
        <w:rPr>
          <w:rStyle w:val="a7"/>
          <w:i w:val="0"/>
          <w:color w:val="FF0000"/>
          <w:sz w:val="28"/>
          <w:szCs w:val="28"/>
          <w:highlight w:val="yellow"/>
          <w:lang w:val="it-IT"/>
        </w:rPr>
        <w:t>Cu privire la acordul transmiterii în comodat a materialelor didactice” .</w:t>
      </w:r>
      <w:r w:rsidRPr="00A44374">
        <w:rPr>
          <w:i/>
          <w:iCs/>
          <w:color w:val="FF0000"/>
          <w:sz w:val="28"/>
          <w:szCs w:val="28"/>
          <w:highlight w:val="yellow"/>
          <w:lang w:val="it-IT"/>
        </w:rPr>
        <w:t xml:space="preserve"> Informează: Rodica Marian, șefă Direcția învățămînt, tineret și sport;(93 titluri de carte)</w:t>
      </w:r>
    </w:p>
    <w:p w:rsidR="00436144" w:rsidRDefault="00436144" w:rsidP="00436144">
      <w:pPr>
        <w:jc w:val="both"/>
        <w:rPr>
          <w:bCs/>
          <w:i/>
          <w:iCs/>
          <w:sz w:val="28"/>
          <w:szCs w:val="28"/>
          <w:highlight w:val="yellow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Pr="003621C3" w:rsidRDefault="00F911C9" w:rsidP="003621C3">
      <w:pPr>
        <w:rPr>
          <w:i/>
          <w:sz w:val="28"/>
          <w:szCs w:val="28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F911C9" w:rsidRPr="008D1E93" w:rsidRDefault="00F911C9" w:rsidP="008D1E93">
      <w:pPr>
        <w:pStyle w:val="a3"/>
        <w:ind w:left="360"/>
        <w:rPr>
          <w:i/>
          <w:sz w:val="28"/>
          <w:szCs w:val="28"/>
          <w:lang w:val="it-IT"/>
        </w:rPr>
      </w:pPr>
    </w:p>
    <w:p w:rsidR="002D4963" w:rsidRPr="0060342E" w:rsidRDefault="002D4963" w:rsidP="003621C3">
      <w:pPr>
        <w:pStyle w:val="a3"/>
        <w:ind w:left="644"/>
        <w:rPr>
          <w:i/>
          <w:color w:val="FF0000"/>
          <w:sz w:val="28"/>
          <w:szCs w:val="28"/>
          <w:lang w:val="it-IT"/>
        </w:rPr>
      </w:pPr>
    </w:p>
    <w:p w:rsidR="00F911C9" w:rsidRPr="00436144" w:rsidRDefault="00436144" w:rsidP="00436144">
      <w:pPr>
        <w:rPr>
          <w:b/>
          <w:sz w:val="28"/>
          <w:szCs w:val="28"/>
          <w:lang w:val="it-IT"/>
        </w:rPr>
      </w:pPr>
      <w:r w:rsidRPr="00436144">
        <w:rPr>
          <w:b/>
          <w:sz w:val="28"/>
          <w:szCs w:val="28"/>
          <w:lang w:val="it-IT"/>
        </w:rPr>
        <w:t xml:space="preserve"> </w:t>
      </w:r>
    </w:p>
    <w:sectPr w:rsidR="00F911C9" w:rsidRPr="00436144" w:rsidSect="00217ABA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6550"/>
    <w:multiLevelType w:val="hybridMultilevel"/>
    <w:tmpl w:val="9C7EFC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07278"/>
    <w:multiLevelType w:val="multilevel"/>
    <w:tmpl w:val="6D6C23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8680C86"/>
    <w:multiLevelType w:val="hybridMultilevel"/>
    <w:tmpl w:val="08366EB8"/>
    <w:lvl w:ilvl="0" w:tplc="9410A0D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E873CB"/>
    <w:multiLevelType w:val="multilevel"/>
    <w:tmpl w:val="5270242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o-RO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B841218"/>
    <w:multiLevelType w:val="hybridMultilevel"/>
    <w:tmpl w:val="C2C81DF8"/>
    <w:lvl w:ilvl="0" w:tplc="D0828FD8">
      <w:start w:val="28"/>
      <w:numFmt w:val="decimal"/>
      <w:lvlText w:val="%1."/>
      <w:lvlJc w:val="left"/>
      <w:pPr>
        <w:ind w:left="735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35535"/>
    <w:multiLevelType w:val="hybridMultilevel"/>
    <w:tmpl w:val="656C6756"/>
    <w:lvl w:ilvl="0" w:tplc="D7E86BF0">
      <w:start w:val="1"/>
      <w:numFmt w:val="decimal"/>
      <w:lvlText w:val="%1."/>
      <w:lvlJc w:val="left"/>
      <w:pPr>
        <w:ind w:left="151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 w15:restartNumberingAfterBreak="0">
    <w:nsid w:val="393F776C"/>
    <w:multiLevelType w:val="multilevel"/>
    <w:tmpl w:val="046E682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it-I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3515A02"/>
    <w:multiLevelType w:val="multilevel"/>
    <w:tmpl w:val="6D6C23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AA916A8"/>
    <w:multiLevelType w:val="hybridMultilevel"/>
    <w:tmpl w:val="73F60F3C"/>
    <w:lvl w:ilvl="0" w:tplc="B5A4ED2A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47D01"/>
    <w:multiLevelType w:val="hybridMultilevel"/>
    <w:tmpl w:val="3F0E79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43791"/>
    <w:multiLevelType w:val="hybridMultilevel"/>
    <w:tmpl w:val="069249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4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4F"/>
    <w:rsid w:val="00025549"/>
    <w:rsid w:val="00047DA0"/>
    <w:rsid w:val="00050B53"/>
    <w:rsid w:val="000571D6"/>
    <w:rsid w:val="000749D6"/>
    <w:rsid w:val="000D24ED"/>
    <w:rsid w:val="000E3D79"/>
    <w:rsid w:val="00125628"/>
    <w:rsid w:val="001320F7"/>
    <w:rsid w:val="0015213E"/>
    <w:rsid w:val="00193FDE"/>
    <w:rsid w:val="001A76C9"/>
    <w:rsid w:val="001B245E"/>
    <w:rsid w:val="001C1247"/>
    <w:rsid w:val="001D430A"/>
    <w:rsid w:val="001F4977"/>
    <w:rsid w:val="00213A3A"/>
    <w:rsid w:val="00215E65"/>
    <w:rsid w:val="00217ABA"/>
    <w:rsid w:val="00237310"/>
    <w:rsid w:val="00262A2E"/>
    <w:rsid w:val="00284AB0"/>
    <w:rsid w:val="00292331"/>
    <w:rsid w:val="00294A74"/>
    <w:rsid w:val="002B4AB1"/>
    <w:rsid w:val="002D48D4"/>
    <w:rsid w:val="002D4963"/>
    <w:rsid w:val="002E74DE"/>
    <w:rsid w:val="00323984"/>
    <w:rsid w:val="00340954"/>
    <w:rsid w:val="003526FD"/>
    <w:rsid w:val="003621C3"/>
    <w:rsid w:val="003739BB"/>
    <w:rsid w:val="003C34EC"/>
    <w:rsid w:val="003D0C83"/>
    <w:rsid w:val="003E2835"/>
    <w:rsid w:val="003E726E"/>
    <w:rsid w:val="00436144"/>
    <w:rsid w:val="00452343"/>
    <w:rsid w:val="00466908"/>
    <w:rsid w:val="00472C16"/>
    <w:rsid w:val="004A48D1"/>
    <w:rsid w:val="004B0B12"/>
    <w:rsid w:val="004C40E8"/>
    <w:rsid w:val="004D3747"/>
    <w:rsid w:val="0053655D"/>
    <w:rsid w:val="00560769"/>
    <w:rsid w:val="005946A9"/>
    <w:rsid w:val="00597699"/>
    <w:rsid w:val="005F21E3"/>
    <w:rsid w:val="006005E0"/>
    <w:rsid w:val="0060342E"/>
    <w:rsid w:val="00604E53"/>
    <w:rsid w:val="006235DB"/>
    <w:rsid w:val="006725A9"/>
    <w:rsid w:val="00684390"/>
    <w:rsid w:val="00693315"/>
    <w:rsid w:val="006D2AFE"/>
    <w:rsid w:val="006D3EC2"/>
    <w:rsid w:val="006D4468"/>
    <w:rsid w:val="00711556"/>
    <w:rsid w:val="00716F4C"/>
    <w:rsid w:val="0074627C"/>
    <w:rsid w:val="00747207"/>
    <w:rsid w:val="00763851"/>
    <w:rsid w:val="00783F7C"/>
    <w:rsid w:val="00784F4F"/>
    <w:rsid w:val="007A29E0"/>
    <w:rsid w:val="007C2BD5"/>
    <w:rsid w:val="007C6507"/>
    <w:rsid w:val="008203DE"/>
    <w:rsid w:val="008248AE"/>
    <w:rsid w:val="008265FD"/>
    <w:rsid w:val="00864661"/>
    <w:rsid w:val="0087229B"/>
    <w:rsid w:val="008763B5"/>
    <w:rsid w:val="00877E71"/>
    <w:rsid w:val="00886D17"/>
    <w:rsid w:val="008A377D"/>
    <w:rsid w:val="008D1E93"/>
    <w:rsid w:val="008D53ED"/>
    <w:rsid w:val="008F3DA8"/>
    <w:rsid w:val="00902F78"/>
    <w:rsid w:val="00916423"/>
    <w:rsid w:val="00931BA3"/>
    <w:rsid w:val="009443AB"/>
    <w:rsid w:val="00984DEA"/>
    <w:rsid w:val="009C6F8A"/>
    <w:rsid w:val="00A12E50"/>
    <w:rsid w:val="00A44374"/>
    <w:rsid w:val="00A562ED"/>
    <w:rsid w:val="00A82933"/>
    <w:rsid w:val="00AD6A4F"/>
    <w:rsid w:val="00AE32DE"/>
    <w:rsid w:val="00B33EDF"/>
    <w:rsid w:val="00B43CD3"/>
    <w:rsid w:val="00B51207"/>
    <w:rsid w:val="00B56397"/>
    <w:rsid w:val="00BB0FCB"/>
    <w:rsid w:val="00BC3B99"/>
    <w:rsid w:val="00BD7EF6"/>
    <w:rsid w:val="00BE2E35"/>
    <w:rsid w:val="00C009DF"/>
    <w:rsid w:val="00C15F71"/>
    <w:rsid w:val="00C21B0E"/>
    <w:rsid w:val="00C31999"/>
    <w:rsid w:val="00C65FC9"/>
    <w:rsid w:val="00C8074E"/>
    <w:rsid w:val="00C93152"/>
    <w:rsid w:val="00C9325C"/>
    <w:rsid w:val="00CA0FBE"/>
    <w:rsid w:val="00CB1C8E"/>
    <w:rsid w:val="00CB2E85"/>
    <w:rsid w:val="00D12135"/>
    <w:rsid w:val="00D2050A"/>
    <w:rsid w:val="00D3218C"/>
    <w:rsid w:val="00D37EBA"/>
    <w:rsid w:val="00D42BCF"/>
    <w:rsid w:val="00D43DCD"/>
    <w:rsid w:val="00D46015"/>
    <w:rsid w:val="00D562E6"/>
    <w:rsid w:val="00D77A3B"/>
    <w:rsid w:val="00D91D2A"/>
    <w:rsid w:val="00DB6B25"/>
    <w:rsid w:val="00EA59C5"/>
    <w:rsid w:val="00EB3D51"/>
    <w:rsid w:val="00ED62C3"/>
    <w:rsid w:val="00ED7FCC"/>
    <w:rsid w:val="00EE5AFB"/>
    <w:rsid w:val="00EF2799"/>
    <w:rsid w:val="00F11B64"/>
    <w:rsid w:val="00F72A6E"/>
    <w:rsid w:val="00F911C9"/>
    <w:rsid w:val="00FA36EE"/>
    <w:rsid w:val="00FA6C02"/>
    <w:rsid w:val="00FB6607"/>
    <w:rsid w:val="00FE1A9A"/>
    <w:rsid w:val="00FE431C"/>
    <w:rsid w:val="00F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EF48"/>
  <w15:chartTrackingRefBased/>
  <w15:docId w15:val="{566EAE15-84E4-4892-BDD6-3D457981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A4F"/>
    <w:pPr>
      <w:spacing w:after="200" w:line="276" w:lineRule="auto"/>
    </w:pPr>
    <w:rPr>
      <w:rFonts w:eastAsiaTheme="minorEastAsia"/>
      <w:lang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A4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D6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6A4F"/>
    <w:rPr>
      <w:rFonts w:ascii="Segoe UI" w:eastAsiaTheme="minorEastAsia" w:hAnsi="Segoe UI" w:cs="Segoe UI"/>
      <w:sz w:val="18"/>
      <w:szCs w:val="18"/>
      <w:lang w:eastAsia="ro-RO"/>
    </w:rPr>
  </w:style>
  <w:style w:type="paragraph" w:styleId="a6">
    <w:name w:val="caption"/>
    <w:basedOn w:val="a"/>
    <w:next w:val="a"/>
    <w:uiPriority w:val="35"/>
    <w:semiHidden/>
    <w:unhideWhenUsed/>
    <w:qFormat/>
    <w:rsid w:val="006D3EC2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7">
    <w:name w:val="Subtle Emphasis"/>
    <w:basedOn w:val="a0"/>
    <w:uiPriority w:val="19"/>
    <w:qFormat/>
    <w:rsid w:val="00050B53"/>
    <w:rPr>
      <w:i/>
      <w:iCs/>
      <w:color w:val="404040" w:themeColor="text1" w:themeTint="BF"/>
    </w:rPr>
  </w:style>
  <w:style w:type="table" w:styleId="a8">
    <w:name w:val="Table Grid"/>
    <w:basedOn w:val="a1"/>
    <w:rsid w:val="00BE2E3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6725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E72FA-E997-4C59-9FDD-8237956A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20390</TotalTime>
  <Pages>3</Pages>
  <Words>789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Secretar</cp:lastModifiedBy>
  <cp:revision>50</cp:revision>
  <cp:lastPrinted>2026-09-16T14:06:00Z</cp:lastPrinted>
  <dcterms:created xsi:type="dcterms:W3CDTF">2022-09-05T05:48:00Z</dcterms:created>
  <dcterms:modified xsi:type="dcterms:W3CDTF">2026-09-16T14:08:00Z</dcterms:modified>
</cp:coreProperties>
</file>